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B3C3C41" w14:textId="77777777" w:rsidR="00DF4517" w:rsidRDefault="00DF4517" w:rsidP="00DF4517">
            <w:pPr>
              <w:pStyle w:val="NoSpacing"/>
              <w:ind w:left="709" w:hanging="709"/>
              <w:rPr>
                <w:rFonts w:ascii="Times New Roman" w:hAnsi="Times New Roman" w:cs="Times New Roman"/>
                <w:b/>
                <w:sz w:val="24"/>
                <w:szCs w:val="24"/>
              </w:rPr>
            </w:pPr>
            <w:r w:rsidRPr="00E75BA0">
              <w:rPr>
                <w:rFonts w:ascii="Times New Roman" w:hAnsi="Times New Roman" w:cs="Times New Roman"/>
                <w:b/>
                <w:sz w:val="24"/>
                <w:szCs w:val="24"/>
              </w:rPr>
              <w:t>PERDISLOKUOJAMOS KOMUTACINĖS SPINTOS</w:t>
            </w:r>
            <w:r>
              <w:rPr>
                <w:rFonts w:ascii="Times New Roman" w:hAnsi="Times New Roman" w:cs="Times New Roman"/>
                <w:b/>
                <w:sz w:val="24"/>
                <w:szCs w:val="24"/>
              </w:rPr>
              <w:t xml:space="preserve"> PIRKIMO</w:t>
            </w:r>
          </w:p>
          <w:p w14:paraId="249F1FE3" w14:textId="03BB1383" w:rsidR="00DF4517" w:rsidRPr="00DF4517" w:rsidRDefault="00DF4517" w:rsidP="00DF4517">
            <w:pPr>
              <w:pStyle w:val="NoSpacing"/>
              <w:ind w:left="709" w:hanging="709"/>
              <w:rPr>
                <w:rFonts w:ascii="Times New Roman" w:hAnsi="Times New Roman" w:cs="Times New Roman"/>
                <w:b/>
                <w:sz w:val="24"/>
                <w:szCs w:val="24"/>
              </w:rPr>
            </w:pPr>
            <w:r>
              <w:rPr>
                <w:rFonts w:ascii="Times New Roman" w:hAnsi="Times New Roman" w:cs="Times New Roman"/>
                <w:b/>
                <w:sz w:val="24"/>
                <w:szCs w:val="24"/>
              </w:rPr>
              <w:t>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63A2A624" w:rsidR="00B767F3" w:rsidRDefault="00202D1E" w:rsidP="00A8096F">
            <w:pPr>
              <w:jc w:val="both"/>
              <w:rPr>
                <w:kern w:val="2"/>
                <w:szCs w:val="24"/>
              </w:rPr>
            </w:pPr>
            <w:r w:rsidRPr="00202D1E">
              <w:rPr>
                <w:bCs/>
                <w:kern w:val="2"/>
                <w:szCs w:val="24"/>
              </w:rPr>
              <w:t>Kertinis valstybės telekomunikacijų centras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3CC8B28" w:rsidR="00B767F3" w:rsidRDefault="00202D1E" w:rsidP="00202D1E">
            <w:pPr>
              <w:rPr>
                <w:kern w:val="2"/>
                <w:szCs w:val="24"/>
              </w:rPr>
            </w:pPr>
            <w:r w:rsidRPr="00202D1E">
              <w:rPr>
                <w:kern w:val="2"/>
                <w:szCs w:val="24"/>
              </w:rPr>
              <w:t>121738687</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CB91954" w:rsidR="00B767F3" w:rsidRDefault="00202D1E" w:rsidP="00A8096F">
            <w:pPr>
              <w:jc w:val="both"/>
              <w:rPr>
                <w:kern w:val="2"/>
                <w:szCs w:val="24"/>
              </w:rPr>
            </w:pPr>
            <w:r w:rsidRPr="00202D1E">
              <w:rPr>
                <w:kern w:val="2"/>
                <w:szCs w:val="24"/>
              </w:rPr>
              <w:t>Gedimino pr. 40, 01110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734062D" w:rsidR="00B767F3" w:rsidRDefault="00202D1E" w:rsidP="00202D1E">
            <w:pPr>
              <w:rPr>
                <w:kern w:val="2"/>
                <w:szCs w:val="24"/>
              </w:rPr>
            </w:pPr>
            <w:r>
              <w:t>LT217386811</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2C749F4" w:rsidR="00B767F3" w:rsidRDefault="00202D1E" w:rsidP="00202D1E">
            <w:pPr>
              <w:rPr>
                <w:kern w:val="2"/>
                <w:szCs w:val="24"/>
              </w:rPr>
            </w:pPr>
            <w:r w:rsidRPr="00202D1E">
              <w:rPr>
                <w:kern w:val="2"/>
                <w:szCs w:val="24"/>
              </w:rPr>
              <w:t>LT48 4040 0636 1000 0942</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089173FC" w:rsidR="00B767F3" w:rsidRDefault="00202D1E" w:rsidP="00A8096F">
            <w:pPr>
              <w:jc w:val="both"/>
              <w:rPr>
                <w:kern w:val="2"/>
                <w:szCs w:val="24"/>
              </w:rPr>
            </w:pPr>
            <w:r w:rsidRPr="00A8096F">
              <w:rPr>
                <w:kern w:val="2"/>
                <w:szCs w:val="24"/>
              </w:rPr>
              <w:t>Lietuvos Respublikos finansų ministerija, 40400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DC3339C" w:rsidR="00B767F3" w:rsidRDefault="00202D1E" w:rsidP="00202D1E">
            <w:pPr>
              <w:rPr>
                <w:kern w:val="2"/>
                <w:szCs w:val="24"/>
              </w:rPr>
            </w:pPr>
            <w:r w:rsidRPr="00202D1E">
              <w:rPr>
                <w:kern w:val="2"/>
                <w:szCs w:val="24"/>
              </w:rPr>
              <w:t>+370 5 209 1708</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7C45D60" w:rsidR="00B767F3" w:rsidRDefault="00202D1E" w:rsidP="00202D1E">
            <w:pPr>
              <w:rPr>
                <w:kern w:val="2"/>
                <w:szCs w:val="24"/>
              </w:rPr>
            </w:pPr>
            <w:hyperlink r:id="rId11" w:history="1">
              <w:r w:rsidRPr="00202D1E">
                <w:rPr>
                  <w:rStyle w:val="Hyperlink"/>
                  <w:kern w:val="2"/>
                  <w:szCs w:val="24"/>
                </w:rPr>
                <w:t>info@kvtc.gov.lt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79EAB7A" w:rsidR="00B767F3" w:rsidRDefault="00202D1E" w:rsidP="00202D1E">
            <w:pPr>
              <w:rPr>
                <w:kern w:val="2"/>
                <w:szCs w:val="24"/>
              </w:rPr>
            </w:pPr>
            <w:r w:rsidRPr="00202D1E">
              <w:rPr>
                <w:kern w:val="2"/>
                <w:szCs w:val="24"/>
              </w:rPr>
              <w:t>Direktorius Evaldas Serbenta</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E370FF0" w:rsidR="00B767F3" w:rsidRDefault="00202D1E" w:rsidP="00202D1E">
            <w:pPr>
              <w:rPr>
                <w:kern w:val="2"/>
                <w:szCs w:val="24"/>
              </w:rPr>
            </w:pPr>
            <w:r w:rsidRPr="00202D1E">
              <w:rPr>
                <w:kern w:val="2"/>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A244118" w14:textId="0B087377" w:rsidR="00DF4517" w:rsidRDefault="00DF4517" w:rsidP="00DF4517">
            <w:pPr>
              <w:jc w:val="both"/>
              <w:rPr>
                <w:color w:val="000000"/>
                <w:kern w:val="2"/>
                <w:szCs w:val="24"/>
              </w:rPr>
            </w:pPr>
            <w:r>
              <w:rPr>
                <w:kern w:val="2"/>
                <w:szCs w:val="24"/>
              </w:rPr>
              <w:t>Tiekėjas įsipareigoja Sutartyje numatytomis sąlygomis perduoti Pirkėjui perdislokuojamas komutacines spintas</w:t>
            </w:r>
            <w:r>
              <w:rPr>
                <w:color w:val="FF0000"/>
                <w:kern w:val="2"/>
                <w:szCs w:val="24"/>
              </w:rPr>
              <w:t xml:space="preserve"> </w:t>
            </w:r>
            <w:r>
              <w:rPr>
                <w:color w:val="000000"/>
                <w:kern w:val="2"/>
                <w:szCs w:val="24"/>
              </w:rPr>
              <w:t xml:space="preserve"> (toliau – Prekės).</w:t>
            </w:r>
          </w:p>
          <w:p w14:paraId="74009C55" w14:textId="6BE22429" w:rsidR="00B767F3" w:rsidRPr="0081228D" w:rsidRDefault="00DF4517" w:rsidP="00DF4517">
            <w:pPr>
              <w:jc w:val="both"/>
              <w:rPr>
                <w:szCs w:val="24"/>
              </w:rPr>
            </w:pPr>
            <w:r>
              <w:rPr>
                <w:color w:val="000000"/>
                <w:kern w:val="2"/>
                <w:szCs w:val="24"/>
              </w:rPr>
              <w:t>Išsamus Prekių aprašymas ir kiti reikalavimai tiekiamoms Prekėms nustatyti Sutarties priede Nr</w:t>
            </w:r>
            <w:r w:rsidRPr="00BC598B">
              <w:rPr>
                <w:color w:val="000000"/>
                <w:kern w:val="2"/>
                <w:szCs w:val="24"/>
              </w:rPr>
              <w:t>. [1] „Techninė specifikacija“ (toliau – Techninė specifikacija) ir Sutarties priede Nr. [2]</w:t>
            </w:r>
            <w:r>
              <w:rPr>
                <w:color w:val="000000"/>
                <w:kern w:val="2"/>
                <w:szCs w:val="24"/>
              </w:rPr>
              <w:t xml:space="preserve"> „Pasiūlymas“.</w:t>
            </w:r>
          </w:p>
        </w:tc>
      </w:tr>
      <w:tr w:rsidR="00B767F3"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7A70FC6" w:rsidR="00B767F3" w:rsidRDefault="00DF4517">
            <w:pPr>
              <w:rPr>
                <w:kern w:val="2"/>
                <w:szCs w:val="24"/>
              </w:rPr>
            </w:pPr>
            <w:r>
              <w:rPr>
                <w:kern w:val="2"/>
                <w:szCs w:val="24"/>
              </w:rPr>
              <w:t>Perdislokuojamos komutacinės spintos</w:t>
            </w:r>
            <w:r w:rsidR="00232404">
              <w:rPr>
                <w:kern w:val="2"/>
                <w:szCs w:val="24"/>
              </w:rPr>
              <w:t xml:space="preserve">, CVP IS pirkimo ID </w:t>
            </w:r>
            <w:r w:rsidR="00232404" w:rsidRPr="00232404">
              <w:rPr>
                <w:color w:val="0070C0"/>
                <w:kern w:val="2"/>
                <w:szCs w:val="24"/>
              </w:rPr>
              <w:t>_____ (nurodoma)</w:t>
            </w:r>
            <w:r w:rsidR="00232404">
              <w:rPr>
                <w:color w:val="0070C0"/>
                <w:kern w:val="2"/>
                <w:szCs w:val="24"/>
              </w:rPr>
              <w:t>.</w:t>
            </w:r>
          </w:p>
        </w:tc>
      </w:tr>
      <w:tr w:rsidR="00B767F3"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6A591D55" w:rsidR="00AD3E2D" w:rsidRDefault="00DD7479" w:rsidP="00AD3E2D">
            <w:pPr>
              <w:rPr>
                <w:kern w:val="2"/>
                <w:szCs w:val="24"/>
              </w:rPr>
            </w:pPr>
            <w:r>
              <w:rPr>
                <w:kern w:val="2"/>
                <w:szCs w:val="24"/>
              </w:rPr>
              <w:t>Netaikoma</w:t>
            </w:r>
            <w:r w:rsidR="00AD3E2D">
              <w:rPr>
                <w:kern w:val="2"/>
                <w:szCs w:val="24"/>
              </w:rPr>
              <w:t xml:space="preserve">. </w:t>
            </w:r>
          </w:p>
          <w:p w14:paraId="4FF35239" w14:textId="78E063B8" w:rsidR="00B767F3" w:rsidRDefault="00B767F3">
            <w:pPr>
              <w:rPr>
                <w:kern w:val="2"/>
                <w:szCs w:val="24"/>
              </w:rPr>
            </w:pP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A63A12" w14:textId="78505C4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50DC825" w:rsidR="00B767F3" w:rsidRDefault="00DF4517" w:rsidP="00A70354">
            <w:pPr>
              <w:jc w:val="both"/>
              <w:rPr>
                <w:szCs w:val="24"/>
              </w:rPr>
            </w:pPr>
            <w:r>
              <w:rPr>
                <w:kern w:val="2"/>
                <w:szCs w:val="24"/>
              </w:rPr>
              <w:t xml:space="preserve">Tiekėjas Prekes (visą Prekių kiekį) įsipareigoja pristatyti </w:t>
            </w:r>
            <w:r>
              <w:rPr>
                <w:b/>
                <w:bCs/>
                <w:kern w:val="2"/>
                <w:szCs w:val="24"/>
              </w:rPr>
              <w:t xml:space="preserve">ne vėliau kaip </w:t>
            </w:r>
            <w:r w:rsidRPr="00BC598B">
              <w:rPr>
                <w:b/>
                <w:bCs/>
                <w:kern w:val="2"/>
                <w:szCs w:val="24"/>
              </w:rPr>
              <w:t>per</w:t>
            </w:r>
            <w:r w:rsidRPr="00BC598B">
              <w:rPr>
                <w:kern w:val="2"/>
                <w:szCs w:val="24"/>
              </w:rPr>
              <w:t xml:space="preserve"> </w:t>
            </w:r>
            <w:r w:rsidR="0020212B" w:rsidRPr="0020212B">
              <w:rPr>
                <w:b/>
                <w:bCs/>
                <w:kern w:val="2"/>
                <w:szCs w:val="24"/>
              </w:rPr>
              <w:t>3</w:t>
            </w:r>
            <w:r w:rsidRPr="0020212B">
              <w:rPr>
                <w:b/>
                <w:bCs/>
                <w:kern w:val="2"/>
                <w:szCs w:val="24"/>
              </w:rPr>
              <w:t xml:space="preserve"> (</w:t>
            </w:r>
            <w:r w:rsidR="0020212B">
              <w:rPr>
                <w:b/>
                <w:bCs/>
                <w:kern w:val="2"/>
                <w:szCs w:val="24"/>
              </w:rPr>
              <w:t>tris</w:t>
            </w:r>
            <w:r w:rsidRPr="001D07FA">
              <w:rPr>
                <w:b/>
                <w:bCs/>
                <w:kern w:val="2"/>
                <w:szCs w:val="24"/>
              </w:rPr>
              <w:t>) mėnesius</w:t>
            </w:r>
            <w:r w:rsidRPr="00BC598B">
              <w:rPr>
                <w:kern w:val="2"/>
                <w:szCs w:val="24"/>
              </w:rPr>
              <w:t xml:space="preserve"> </w:t>
            </w:r>
            <w:r w:rsidRPr="00BC598B">
              <w:rPr>
                <w:color w:val="000000"/>
                <w:kern w:val="2"/>
                <w:szCs w:val="24"/>
              </w:rPr>
              <w:t>nuo</w:t>
            </w:r>
            <w:r>
              <w:rPr>
                <w:color w:val="000000"/>
                <w:kern w:val="2"/>
                <w:szCs w:val="24"/>
              </w:rPr>
              <w:t xml:space="preserve"> Sutarties įsigaliojimo dienos šiuo adresu:</w:t>
            </w:r>
            <w:r w:rsidRPr="00CD3987">
              <w:t xml:space="preserve"> </w:t>
            </w:r>
            <w:r>
              <w:t>Kertinis valstybės telekomunikacijų centras, Gedimino pr. 40, Vilnius</w:t>
            </w:r>
            <w:r w:rsidRPr="00AF57FE">
              <w:t>.</w:t>
            </w:r>
          </w:p>
        </w:tc>
      </w:tr>
      <w:tr w:rsidR="00B767F3"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9CE73FF" w:rsidR="00B767F3" w:rsidRDefault="00DF4517" w:rsidP="00232404">
            <w:pPr>
              <w:jc w:val="both"/>
              <w:rPr>
                <w:kern w:val="2"/>
                <w:szCs w:val="24"/>
              </w:rPr>
            </w:pPr>
            <w:r>
              <w:rPr>
                <w:kern w:val="2"/>
                <w:szCs w:val="24"/>
              </w:rPr>
              <w:t>Netaikoma.</w:t>
            </w:r>
          </w:p>
        </w:tc>
      </w:tr>
      <w:tr w:rsidR="00B767F3"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45DF081" w:rsidR="00B767F3" w:rsidRDefault="00DD7479">
            <w:pPr>
              <w:rPr>
                <w:kern w:val="2"/>
                <w:szCs w:val="24"/>
              </w:rPr>
            </w:pPr>
            <w:r>
              <w:rPr>
                <w:kern w:val="2"/>
                <w:szCs w:val="24"/>
              </w:rPr>
              <w:t>Netaikoma</w:t>
            </w:r>
            <w:r w:rsidR="00AD3E2D">
              <w:rPr>
                <w:kern w:val="2"/>
                <w:szCs w:val="24"/>
              </w:rPr>
              <w:t xml:space="preserve">. </w:t>
            </w:r>
          </w:p>
        </w:tc>
      </w:tr>
      <w:tr w:rsidR="00B767F3"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07D6EC19" w:rsidR="00B767F3" w:rsidRDefault="00DD7479">
            <w:pPr>
              <w:rPr>
                <w:kern w:val="2"/>
                <w:szCs w:val="24"/>
              </w:rPr>
            </w:pPr>
            <w:r>
              <w:rPr>
                <w:kern w:val="2"/>
                <w:szCs w:val="24"/>
              </w:rPr>
              <w:t>Netaikoma</w:t>
            </w:r>
            <w:r w:rsidR="00AD3E2D">
              <w:rPr>
                <w:kern w:val="2"/>
                <w:szCs w:val="24"/>
              </w:rPr>
              <w:t xml:space="preserve">. </w:t>
            </w:r>
          </w:p>
          <w:p w14:paraId="28A4DEDE" w14:textId="5B2C4290" w:rsidR="00B767F3" w:rsidRDefault="00B767F3">
            <w:pPr>
              <w:rPr>
                <w:kern w:val="2"/>
                <w:szCs w:val="24"/>
              </w:rPr>
            </w:pPr>
          </w:p>
        </w:tc>
      </w:tr>
      <w:tr w:rsidR="00B767F3"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156542" w14:textId="58D0D428" w:rsidR="002124C8" w:rsidRDefault="00DD7479" w:rsidP="00232404">
            <w:pPr>
              <w:jc w:val="both"/>
              <w:rPr>
                <w:kern w:val="2"/>
                <w:szCs w:val="24"/>
              </w:rPr>
            </w:pPr>
            <w:r>
              <w:rPr>
                <w:kern w:val="2"/>
                <w:szCs w:val="24"/>
              </w:rPr>
              <w:t xml:space="preserve">Kartu su Prekėmis pateikiami šie dokumentai: </w:t>
            </w:r>
            <w:r w:rsidR="006F3B9F" w:rsidRPr="006F3B9F">
              <w:rPr>
                <w:iCs/>
                <w:kern w:val="2"/>
                <w:szCs w:val="24"/>
              </w:rPr>
              <w:t>Prekių perdavimo-priėmimo aktas</w:t>
            </w:r>
            <w:r w:rsidR="006F3B9F">
              <w:rPr>
                <w:iCs/>
                <w:kern w:val="2"/>
                <w:szCs w:val="24"/>
              </w:rPr>
              <w:t xml:space="preserve">, </w:t>
            </w:r>
            <w:r w:rsidR="00DF4517">
              <w:rPr>
                <w:iCs/>
                <w:kern w:val="2"/>
                <w:szCs w:val="24"/>
              </w:rPr>
              <w:t xml:space="preserve">Prekės </w:t>
            </w:r>
            <w:r w:rsidR="00D83FA5">
              <w:rPr>
                <w:iCs/>
                <w:kern w:val="2"/>
                <w:szCs w:val="24"/>
              </w:rPr>
              <w:t xml:space="preserve">naudojimo </w:t>
            </w:r>
            <w:r w:rsidR="006F3B9F">
              <w:rPr>
                <w:iCs/>
                <w:kern w:val="2"/>
                <w:szCs w:val="24"/>
              </w:rPr>
              <w:t>instrukcija</w:t>
            </w:r>
            <w:r>
              <w:rPr>
                <w:kern w:val="2"/>
                <w:szCs w:val="24"/>
              </w:rPr>
              <w:t>.</w:t>
            </w:r>
          </w:p>
          <w:p w14:paraId="73FFA04B" w14:textId="5E67EAFB" w:rsidR="00B767F3" w:rsidRDefault="00B767F3" w:rsidP="00232404">
            <w:pPr>
              <w:jc w:val="both"/>
              <w:rPr>
                <w:kern w:val="2"/>
                <w:szCs w:val="24"/>
              </w:rPr>
            </w:pP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3834FD3" w:rsidR="00B767F3" w:rsidRPr="00AD3E2D" w:rsidRDefault="00D247A9" w:rsidP="00D247A9">
            <w:pPr>
              <w:jc w:val="both"/>
              <w:rPr>
                <w:kern w:val="2"/>
                <w:szCs w:val="24"/>
              </w:rPr>
            </w:pPr>
            <w:r w:rsidRPr="00D247A9">
              <w:rPr>
                <w:kern w:val="2"/>
                <w:szCs w:val="24"/>
              </w:rPr>
              <w:t xml:space="preserve">Vadovaujantis Kainodaros taisyklių nustatymo metodika, patvirtinta Viešųjų pirkimų tarnybos direktoriaus 2017 m. birželio 28 d. įsakymu Nr. 1S-95 „Dėl kainodaros taisyklių nustatymo metodikos patvirtinimo“, Sutarčiai taikoma </w:t>
            </w:r>
            <w:r w:rsidRPr="00D83FA5">
              <w:rPr>
                <w:b/>
                <w:bCs/>
                <w:kern w:val="2"/>
                <w:szCs w:val="24"/>
              </w:rPr>
              <w:t>fiksuotos kainos</w:t>
            </w:r>
            <w:r w:rsidRPr="00D247A9">
              <w:rPr>
                <w:kern w:val="2"/>
                <w:szCs w:val="24"/>
              </w:rPr>
              <w:t xml:space="preserve"> kainodara</w:t>
            </w:r>
            <w:r>
              <w:rPr>
                <w:kern w:val="2"/>
                <w:szCs w:val="24"/>
              </w:rPr>
              <w:t>.</w:t>
            </w:r>
          </w:p>
        </w:tc>
      </w:tr>
      <w:tr w:rsidR="00B767F3"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D3E2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AD3E2D">
            <w:pPr>
              <w:jc w:val="both"/>
              <w:rPr>
                <w:kern w:val="2"/>
                <w:szCs w:val="24"/>
              </w:rPr>
            </w:pPr>
            <w:r>
              <w:rPr>
                <w:kern w:val="2"/>
                <w:szCs w:val="24"/>
              </w:rPr>
              <w:t xml:space="preserve">Pradinės Sutarties vertė yra </w:t>
            </w:r>
            <w:r>
              <w:rPr>
                <w:color w:val="4472C4"/>
                <w:kern w:val="2"/>
                <w:szCs w:val="24"/>
              </w:rPr>
              <w:t>(</w:t>
            </w:r>
            <w:r w:rsidRPr="00D83FA5">
              <w:rPr>
                <w:i/>
                <w:iCs/>
                <w:color w:val="4472C4"/>
                <w:kern w:val="2"/>
                <w:szCs w:val="24"/>
              </w:rPr>
              <w:t>nurodyti sumą sk</w:t>
            </w:r>
            <w:r>
              <w:rPr>
                <w:color w:val="4472C4"/>
                <w:kern w:val="2"/>
                <w:szCs w:val="24"/>
              </w:rPr>
              <w:t>aičiais)</w:t>
            </w:r>
            <w:r>
              <w:rPr>
                <w:kern w:val="2"/>
                <w:szCs w:val="24"/>
              </w:rPr>
              <w:t xml:space="preserve"> Eur, </w:t>
            </w:r>
            <w:r>
              <w:rPr>
                <w:color w:val="4472C4"/>
                <w:kern w:val="2"/>
                <w:szCs w:val="24"/>
              </w:rPr>
              <w:t>(</w:t>
            </w:r>
            <w:r w:rsidRPr="00D83FA5">
              <w:rPr>
                <w:i/>
                <w:iCs/>
                <w:color w:val="4472C4"/>
                <w:kern w:val="2"/>
                <w:szCs w:val="24"/>
              </w:rPr>
              <w:t>nurodyti sumą žodžiais</w:t>
            </w:r>
            <w:r>
              <w:rPr>
                <w:color w:val="4472C4"/>
                <w:kern w:val="2"/>
                <w:szCs w:val="24"/>
              </w:rPr>
              <w:t>)</w:t>
            </w:r>
            <w:r>
              <w:rPr>
                <w:kern w:val="2"/>
                <w:szCs w:val="24"/>
              </w:rPr>
              <w:t xml:space="preserve"> be pridėtinės vertės mokesčio (toliau – PVM). </w:t>
            </w:r>
          </w:p>
          <w:p w14:paraId="1D335FE5" w14:textId="77777777" w:rsidR="00B767F3" w:rsidRDefault="00DD7479" w:rsidP="00AD3E2D">
            <w:pPr>
              <w:jc w:val="both"/>
              <w:rPr>
                <w:kern w:val="2"/>
                <w:szCs w:val="24"/>
              </w:rPr>
            </w:pPr>
            <w:r>
              <w:rPr>
                <w:kern w:val="2"/>
                <w:szCs w:val="24"/>
              </w:rPr>
              <w:t xml:space="preserve">PVM sudaro </w:t>
            </w:r>
            <w:r>
              <w:rPr>
                <w:color w:val="4472C4"/>
                <w:kern w:val="2"/>
                <w:szCs w:val="24"/>
              </w:rPr>
              <w:t>(</w:t>
            </w:r>
            <w:r w:rsidRPr="00D83FA5">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D83FA5">
              <w:rPr>
                <w:i/>
                <w:iCs/>
                <w:color w:val="4472C4"/>
                <w:kern w:val="2"/>
                <w:szCs w:val="24"/>
              </w:rPr>
              <w:t>nurodyti sumą žodžiais</w:t>
            </w:r>
            <w:r>
              <w:rPr>
                <w:color w:val="4472C4"/>
                <w:kern w:val="2"/>
                <w:szCs w:val="24"/>
              </w:rPr>
              <w:t>)</w:t>
            </w:r>
            <w:r>
              <w:rPr>
                <w:kern w:val="2"/>
                <w:szCs w:val="24"/>
              </w:rPr>
              <w:t>.</w:t>
            </w:r>
          </w:p>
          <w:p w14:paraId="56F2874B" w14:textId="77777777" w:rsidR="00B767F3" w:rsidRDefault="00DD7479" w:rsidP="00AD3E2D">
            <w:pPr>
              <w:jc w:val="both"/>
              <w:rPr>
                <w:kern w:val="2"/>
                <w:szCs w:val="24"/>
              </w:rPr>
            </w:pPr>
            <w:r>
              <w:rPr>
                <w:kern w:val="2"/>
                <w:szCs w:val="24"/>
              </w:rPr>
              <w:t xml:space="preserve">Sutarties kaina yra </w:t>
            </w:r>
            <w:r>
              <w:rPr>
                <w:color w:val="4472C4"/>
                <w:kern w:val="2"/>
                <w:szCs w:val="24"/>
              </w:rPr>
              <w:t>(</w:t>
            </w:r>
            <w:r w:rsidRPr="00D83FA5">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D83FA5">
              <w:rPr>
                <w:i/>
                <w:iCs/>
                <w:color w:val="4472C4"/>
                <w:kern w:val="2"/>
                <w:szCs w:val="24"/>
              </w:rPr>
              <w:t>nurodyti sumą žodžiais</w:t>
            </w:r>
            <w:r>
              <w:rPr>
                <w:color w:val="4472C4"/>
                <w:kern w:val="2"/>
                <w:szCs w:val="24"/>
              </w:rPr>
              <w:t>)</w:t>
            </w:r>
            <w:r>
              <w:rPr>
                <w:kern w:val="2"/>
                <w:szCs w:val="24"/>
              </w:rPr>
              <w:t xml:space="preserve"> Eur su PVM.</w:t>
            </w:r>
          </w:p>
          <w:p w14:paraId="313D1D71" w14:textId="77777777" w:rsidR="00B767F3" w:rsidRDefault="00DD7479" w:rsidP="00AD3E2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87130D" w:rsidR="00B767F3" w:rsidRPr="00456826" w:rsidRDefault="00DD7479">
            <w:pPr>
              <w:rPr>
                <w:kern w:val="2"/>
                <w:szCs w:val="24"/>
              </w:rPr>
            </w:pPr>
            <w:r w:rsidRPr="00456826">
              <w:rPr>
                <w:kern w:val="2"/>
                <w:szCs w:val="24"/>
              </w:rPr>
              <w:t>Sutarties kaina bus perskaičiuojam</w:t>
            </w:r>
            <w:r w:rsidR="00AD3E2D" w:rsidRPr="00456826">
              <w:rPr>
                <w:kern w:val="2"/>
                <w:szCs w:val="24"/>
              </w:rPr>
              <w:t>a</w:t>
            </w:r>
            <w:r w:rsidRPr="00456826">
              <w:rPr>
                <w:kern w:val="2"/>
                <w:szCs w:val="24"/>
              </w:rPr>
              <w:t>:</w:t>
            </w:r>
          </w:p>
          <w:p w14:paraId="1F2303D8" w14:textId="77777777" w:rsidR="00B767F3" w:rsidRPr="00456826" w:rsidRDefault="00DD7479">
            <w:pPr>
              <w:rPr>
                <w:kern w:val="2"/>
                <w:szCs w:val="24"/>
              </w:rPr>
            </w:pPr>
            <w:r w:rsidRPr="00456826">
              <w:rPr>
                <w:kern w:val="2"/>
                <w:szCs w:val="24"/>
              </w:rPr>
              <w:t>5.3.1. dėl PVM tarifo pasikeitimo;</w:t>
            </w:r>
          </w:p>
          <w:p w14:paraId="1D572FFD" w14:textId="3F08CFCF" w:rsidR="00B767F3" w:rsidRPr="00456826" w:rsidRDefault="00DD7479">
            <w:pPr>
              <w:rPr>
                <w:kern w:val="2"/>
                <w:szCs w:val="24"/>
              </w:rPr>
            </w:pPr>
            <w:r w:rsidRPr="00456826">
              <w:rPr>
                <w:kern w:val="2"/>
                <w:szCs w:val="24"/>
              </w:rPr>
              <w:t xml:space="preserve">5.3.2. </w:t>
            </w:r>
            <w:r w:rsidR="00AD3E2D" w:rsidRPr="00456826">
              <w:rPr>
                <w:kern w:val="2"/>
                <w:szCs w:val="24"/>
              </w:rPr>
              <w:t>netaikoma</w:t>
            </w:r>
            <w:r w:rsidRPr="00456826">
              <w:rPr>
                <w:kern w:val="2"/>
                <w:szCs w:val="24"/>
              </w:rPr>
              <w:t>;</w:t>
            </w:r>
          </w:p>
          <w:p w14:paraId="34D8D16E" w14:textId="59BC2CD0" w:rsidR="00B767F3" w:rsidRPr="00456826" w:rsidRDefault="00DD7479">
            <w:pPr>
              <w:rPr>
                <w:kern w:val="2"/>
                <w:szCs w:val="24"/>
              </w:rPr>
            </w:pPr>
            <w:r w:rsidRPr="00456826">
              <w:rPr>
                <w:kern w:val="2"/>
                <w:szCs w:val="24"/>
              </w:rPr>
              <w:t xml:space="preserve">5.3.3. </w:t>
            </w:r>
            <w:r w:rsidR="00DF4517">
              <w:rPr>
                <w:kern w:val="2"/>
                <w:szCs w:val="24"/>
              </w:rPr>
              <w:t>netaikoma</w:t>
            </w:r>
            <w:r w:rsidRPr="00456826">
              <w:rPr>
                <w:kern w:val="2"/>
                <w:szCs w:val="24"/>
              </w:rPr>
              <w:t>;</w:t>
            </w:r>
          </w:p>
          <w:p w14:paraId="7CE73E9A" w14:textId="6F29F1F8" w:rsidR="00B767F3" w:rsidRDefault="00DD7479">
            <w:pPr>
              <w:rPr>
                <w:color w:val="FF0000"/>
                <w:kern w:val="2"/>
              </w:rPr>
            </w:pPr>
            <w:r w:rsidRPr="00456826">
              <w:rPr>
                <w:kern w:val="2"/>
              </w:rPr>
              <w:t>5.3.4.</w:t>
            </w:r>
            <w:r w:rsidR="00AD3E2D" w:rsidRPr="00456826">
              <w:rPr>
                <w:kern w:val="2"/>
              </w:rPr>
              <w:t xml:space="preserve"> netaikoma</w:t>
            </w:r>
            <w:r w:rsidRPr="00456826">
              <w:rPr>
                <w:kern w:val="2"/>
              </w:rPr>
              <w:t>.</w:t>
            </w:r>
          </w:p>
        </w:tc>
      </w:tr>
      <w:tr w:rsidR="00B767F3"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23240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205DA8A" w:rsidR="00B767F3" w:rsidRDefault="00DD7479" w:rsidP="00232404">
            <w:pPr>
              <w:jc w:val="both"/>
              <w:rPr>
                <w:kern w:val="2"/>
                <w:szCs w:val="24"/>
              </w:rPr>
            </w:pPr>
            <w:r>
              <w:rPr>
                <w:kern w:val="2"/>
                <w:szCs w:val="24"/>
              </w:rPr>
              <w:t>Perskaičiuota Sutarties kaina įforminam</w:t>
            </w:r>
            <w:r w:rsidR="00D04751">
              <w:rPr>
                <w:kern w:val="2"/>
                <w:szCs w:val="24"/>
              </w:rPr>
              <w:t>a</w:t>
            </w:r>
            <w:r>
              <w:rPr>
                <w:kern w:val="2"/>
                <w:szCs w:val="24"/>
              </w:rPr>
              <w:t xml:space="preserve"> Susitarimu ir turi būti taikom</w:t>
            </w:r>
            <w:r w:rsidR="00D04751">
              <w:rPr>
                <w:kern w:val="2"/>
                <w:szCs w:val="24"/>
              </w:rPr>
              <w:t>a</w:t>
            </w:r>
            <w:r>
              <w:rPr>
                <w:kern w:val="2"/>
                <w:szCs w:val="24"/>
              </w:rPr>
              <w:t xml:space="preserve"> nuo naujo PVM įvedimo datos (nepriklausomai nuo to, kada pasirašytas Susitarimas).</w:t>
            </w:r>
          </w:p>
        </w:tc>
      </w:tr>
      <w:tr w:rsidR="00B767F3" w14:paraId="4560B71B" w14:textId="77777777" w:rsidTr="00456826">
        <w:trPr>
          <w:trHeight w:val="1745"/>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35284D1" w:rsidR="00B767F3" w:rsidRDefault="00DD7479">
            <w:pPr>
              <w:rPr>
                <w:kern w:val="2"/>
                <w:szCs w:val="24"/>
              </w:rPr>
            </w:pPr>
            <w:r>
              <w:rPr>
                <w:kern w:val="2"/>
                <w:szCs w:val="24"/>
              </w:rPr>
              <w:t>Netaikoma</w:t>
            </w:r>
            <w:r w:rsidR="00D04751">
              <w:rPr>
                <w:kern w:val="2"/>
                <w:szCs w:val="24"/>
              </w:rPr>
              <w:t xml:space="preserve">. </w:t>
            </w:r>
          </w:p>
          <w:p w14:paraId="4C7F2950" w14:textId="3FBE4DD9" w:rsidR="00B767F3" w:rsidRDefault="00B767F3"/>
        </w:tc>
      </w:tr>
      <w:tr w:rsidR="00B767F3"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2339C0A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C2D7799" w14:textId="175F2D94" w:rsidR="00DF4517" w:rsidRPr="00232404" w:rsidRDefault="00DF4517" w:rsidP="00DF4517">
            <w:pPr>
              <w:jc w:val="both"/>
              <w:rPr>
                <w:color w:val="000000"/>
                <w:kern w:val="2"/>
                <w:szCs w:val="24"/>
                <w:bdr w:val="none" w:sz="0" w:space="0" w:color="auto" w:frame="1"/>
              </w:rPr>
            </w:pPr>
            <w:r>
              <w:rPr>
                <w:color w:val="000000"/>
                <w:kern w:val="2"/>
                <w:szCs w:val="24"/>
                <w:bdr w:val="none" w:sz="0" w:space="0" w:color="auto" w:frame="1"/>
              </w:rPr>
              <w:t>Netaikoma.</w:t>
            </w:r>
          </w:p>
          <w:p w14:paraId="3E0BF6EB" w14:textId="3726E8B2" w:rsidR="00B767F3" w:rsidRPr="00232404" w:rsidRDefault="00B767F3" w:rsidP="00232404">
            <w:pPr>
              <w:jc w:val="both"/>
              <w:rPr>
                <w:color w:val="000000"/>
                <w:kern w:val="2"/>
                <w:szCs w:val="24"/>
                <w:bdr w:val="none" w:sz="0" w:space="0" w:color="auto" w:frame="1"/>
              </w:rPr>
            </w:pPr>
          </w:p>
        </w:tc>
      </w:tr>
      <w:tr w:rsidR="00B767F3"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10E68F91" w:rsidR="00B767F3" w:rsidRDefault="00DD7479">
            <w:pPr>
              <w:rPr>
                <w:kern w:val="2"/>
                <w:szCs w:val="24"/>
              </w:rPr>
            </w:pPr>
            <w:r>
              <w:rPr>
                <w:kern w:val="2"/>
                <w:szCs w:val="24"/>
              </w:rPr>
              <w:t>Netaikoma</w:t>
            </w:r>
            <w:r w:rsidR="00D04751">
              <w:rPr>
                <w:kern w:val="2"/>
                <w:szCs w:val="24"/>
              </w:rPr>
              <w:t xml:space="preserve">. </w:t>
            </w:r>
          </w:p>
          <w:p w14:paraId="449C09AB" w14:textId="781E723B" w:rsidR="00B767F3" w:rsidRDefault="00B767F3">
            <w:pPr>
              <w:rPr>
                <w:kern w:val="2"/>
                <w:szCs w:val="24"/>
              </w:rPr>
            </w:pPr>
          </w:p>
        </w:tc>
      </w:tr>
      <w:tr w:rsidR="00B767F3"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0937EEB8" w:rsidR="00B767F3" w:rsidRDefault="00DD7479">
            <w:pPr>
              <w:rPr>
                <w:kern w:val="2"/>
                <w:szCs w:val="24"/>
              </w:rPr>
            </w:pPr>
            <w:r>
              <w:rPr>
                <w:kern w:val="2"/>
                <w:szCs w:val="24"/>
              </w:rPr>
              <w:t>Netaikoma</w:t>
            </w:r>
            <w:r w:rsidR="00D04751">
              <w:rPr>
                <w:kern w:val="2"/>
                <w:szCs w:val="24"/>
              </w:rPr>
              <w:t xml:space="preserve">. </w:t>
            </w:r>
          </w:p>
          <w:p w14:paraId="081DAEF5" w14:textId="41CDC756" w:rsidR="00B767F3" w:rsidRDefault="00B767F3">
            <w:pPr>
              <w:rPr>
                <w:kern w:val="2"/>
                <w:szCs w:val="24"/>
              </w:rPr>
            </w:pPr>
          </w:p>
        </w:tc>
      </w:tr>
      <w:tr w:rsidR="00B767F3"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4EA958C" w:rsidR="00B767F3" w:rsidRPr="00F74F06" w:rsidRDefault="00DD7479" w:rsidP="00232404">
            <w:pPr>
              <w:jc w:val="both"/>
              <w:rPr>
                <w:kern w:val="2"/>
                <w:szCs w:val="24"/>
              </w:rPr>
            </w:pPr>
            <w:r w:rsidRPr="00F74F06">
              <w:rPr>
                <w:kern w:val="2"/>
                <w:szCs w:val="24"/>
              </w:rPr>
              <w:t xml:space="preserve">Pirkėjas atsiskaito su Tiekėju ne vėliau kaip per </w:t>
            </w:r>
            <w:r w:rsidR="00D04751" w:rsidRPr="00F74F06">
              <w:rPr>
                <w:kern w:val="2"/>
                <w:szCs w:val="24"/>
              </w:rPr>
              <w:t xml:space="preserve">30 </w:t>
            </w:r>
            <w:r w:rsidRPr="00F74F06">
              <w:rPr>
                <w:kern w:val="2"/>
                <w:szCs w:val="24"/>
              </w:rPr>
              <w:t>(</w:t>
            </w:r>
            <w:r w:rsidR="00D04751" w:rsidRPr="00F74F06">
              <w:rPr>
                <w:kern w:val="2"/>
                <w:szCs w:val="24"/>
              </w:rPr>
              <w:t xml:space="preserve">trisdešimt) dienų </w:t>
            </w:r>
            <w:r w:rsidRPr="00F74F06">
              <w:rPr>
                <w:kern w:val="2"/>
                <w:szCs w:val="24"/>
              </w:rPr>
              <w:t>terminą nuo Sąskaitos gavimo dienos.</w:t>
            </w:r>
          </w:p>
          <w:p w14:paraId="04C22127" w14:textId="3B27EDC7" w:rsidR="00B767F3" w:rsidRPr="00F74F06" w:rsidRDefault="00DD7479" w:rsidP="00232404">
            <w:pPr>
              <w:jc w:val="both"/>
              <w:rPr>
                <w:kern w:val="2"/>
                <w:szCs w:val="24"/>
                <w:shd w:val="clear" w:color="auto" w:fill="FFFFFF"/>
              </w:rPr>
            </w:pPr>
            <w:r w:rsidRPr="00C7016F">
              <w:rPr>
                <w:kern w:val="2"/>
                <w:szCs w:val="24"/>
                <w:shd w:val="clear" w:color="auto" w:fill="FFFFFF"/>
              </w:rPr>
              <w:t xml:space="preserve">Apmokėjimo sąlygos </w:t>
            </w:r>
            <w:r w:rsidR="00C7016F" w:rsidRPr="00C7016F">
              <w:rPr>
                <w:kern w:val="2"/>
                <w:szCs w:val="24"/>
                <w:shd w:val="clear" w:color="auto" w:fill="FFFFFF"/>
              </w:rPr>
              <w:t>–</w:t>
            </w:r>
            <w:r w:rsidR="00D04751" w:rsidRPr="00C7016F">
              <w:rPr>
                <w:kern w:val="2"/>
                <w:szCs w:val="24"/>
                <w:shd w:val="clear" w:color="auto" w:fill="FFFFFF"/>
              </w:rPr>
              <w:t xml:space="preserve"> </w:t>
            </w:r>
            <w:r w:rsidR="00C7016F" w:rsidRPr="00C7016F">
              <w:rPr>
                <w:kern w:val="2"/>
                <w:szCs w:val="24"/>
                <w:shd w:val="clear" w:color="auto" w:fill="FFFFFF"/>
              </w:rPr>
              <w:t>pristačius Prekes ir pasirašius Prekių priėmimo-perdavimo aktą</w:t>
            </w:r>
            <w:r w:rsidRPr="00C7016F">
              <w:rPr>
                <w:kern w:val="2"/>
                <w:szCs w:val="24"/>
                <w:shd w:val="clear" w:color="auto" w:fill="FFFFFF"/>
              </w:rPr>
              <w:t xml:space="preserve"> sumokama visa Sutarties kaina.</w:t>
            </w:r>
          </w:p>
        </w:tc>
      </w:tr>
      <w:tr w:rsidR="00B767F3"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902060D" w:rsidR="00B767F3" w:rsidRPr="00F74F06" w:rsidRDefault="00DD7479" w:rsidP="00D04751">
            <w:pPr>
              <w:rPr>
                <w:kern w:val="2"/>
                <w:szCs w:val="24"/>
              </w:rPr>
            </w:pPr>
            <w:r w:rsidRPr="00F74F06">
              <w:rPr>
                <w:kern w:val="2"/>
                <w:szCs w:val="24"/>
              </w:rPr>
              <w:t>Netaikoma</w:t>
            </w:r>
            <w:r w:rsidR="00D04751" w:rsidRPr="00F74F06">
              <w:rPr>
                <w:kern w:val="2"/>
                <w:szCs w:val="24"/>
              </w:rPr>
              <w:t xml:space="preserve">. </w:t>
            </w:r>
          </w:p>
        </w:tc>
      </w:tr>
      <w:tr w:rsidR="00B767F3"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A102E5A" w:rsidR="00B767F3" w:rsidRPr="00F74F06" w:rsidRDefault="00DD7479">
            <w:pPr>
              <w:rPr>
                <w:kern w:val="2"/>
                <w:szCs w:val="24"/>
              </w:rPr>
            </w:pPr>
            <w:r w:rsidRPr="00F74F06">
              <w:rPr>
                <w:kern w:val="2"/>
                <w:szCs w:val="24"/>
              </w:rPr>
              <w:t>Netaikoma</w:t>
            </w:r>
            <w:r w:rsidR="00D04751" w:rsidRPr="00F74F06">
              <w:rPr>
                <w:kern w:val="2"/>
                <w:szCs w:val="24"/>
              </w:rPr>
              <w:t xml:space="preserve">. </w:t>
            </w:r>
            <w:r w:rsidRPr="00F74F06">
              <w:rPr>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Pr="00F74F06" w:rsidRDefault="00DD7479">
            <w:pPr>
              <w:jc w:val="center"/>
              <w:rPr>
                <w:b/>
                <w:bCs/>
                <w:kern w:val="2"/>
                <w:szCs w:val="24"/>
              </w:rPr>
            </w:pPr>
            <w:r w:rsidRPr="00F74F06">
              <w:rPr>
                <w:b/>
                <w:bCs/>
                <w:kern w:val="2"/>
                <w:szCs w:val="24"/>
              </w:rPr>
              <w:t>6. PREKIŲ KOKYBĖ IR GARANTINIAI ĮSIPAREIGOJIMAI</w:t>
            </w:r>
          </w:p>
        </w:tc>
      </w:tr>
      <w:tr w:rsidR="00B767F3"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484F1C9" w14:textId="77777777" w:rsidR="00DF4517" w:rsidRPr="00BC598B" w:rsidRDefault="00DF4517" w:rsidP="00DF4517">
            <w:pPr>
              <w:jc w:val="both"/>
              <w:rPr>
                <w:kern w:val="2"/>
                <w:szCs w:val="24"/>
              </w:rPr>
            </w:pPr>
            <w:r w:rsidRPr="00F94B88">
              <w:rPr>
                <w:kern w:val="2"/>
                <w:szCs w:val="24"/>
              </w:rPr>
              <w:t xml:space="preserve">Prekėms </w:t>
            </w:r>
            <w:bookmarkStart w:id="0" w:name="_Hlk194404406"/>
            <w:r w:rsidRPr="00F94B88">
              <w:rPr>
                <w:kern w:val="2"/>
                <w:szCs w:val="24"/>
              </w:rPr>
              <w:t xml:space="preserve"> </w:t>
            </w:r>
            <w:bookmarkEnd w:id="0"/>
            <w:r w:rsidRPr="00F94B88">
              <w:rPr>
                <w:kern w:val="2"/>
                <w:szCs w:val="24"/>
              </w:rPr>
              <w:t>nustatomas Tiekėjo pasiūlytas arba Prekių gamintojo taikomas Garantinis terminas</w:t>
            </w:r>
            <w:r>
              <w:rPr>
                <w:kern w:val="2"/>
                <w:szCs w:val="24"/>
              </w:rPr>
              <w:t xml:space="preserve"> _________________ mėn. </w:t>
            </w:r>
            <w:r w:rsidRPr="00227D65">
              <w:rPr>
                <w:i/>
                <w:iCs/>
                <w:color w:val="0070C0"/>
                <w:kern w:val="2"/>
                <w:szCs w:val="24"/>
              </w:rPr>
              <w:t xml:space="preserve">[nurodomas ne trumpesnis kaip </w:t>
            </w:r>
            <w:r>
              <w:rPr>
                <w:i/>
                <w:iCs/>
                <w:color w:val="0070C0"/>
                <w:kern w:val="2"/>
                <w:szCs w:val="24"/>
              </w:rPr>
              <w:t>36</w:t>
            </w:r>
            <w:r w:rsidRPr="00227D65">
              <w:rPr>
                <w:i/>
                <w:iCs/>
                <w:color w:val="0070C0"/>
                <w:kern w:val="2"/>
                <w:szCs w:val="24"/>
              </w:rPr>
              <w:t xml:space="preserve"> mėn. garantijos terminas] </w:t>
            </w:r>
          </w:p>
          <w:p w14:paraId="6B3C8ACD" w14:textId="77777777" w:rsidR="00DF4517" w:rsidRDefault="00DF4517" w:rsidP="00DF4517">
            <w:pPr>
              <w:jc w:val="both"/>
              <w:rPr>
                <w:kern w:val="2"/>
                <w:szCs w:val="24"/>
              </w:rPr>
            </w:pPr>
          </w:p>
          <w:p w14:paraId="5290D4C5" w14:textId="0CA5D210" w:rsidR="00B767F3" w:rsidRPr="00F74F06" w:rsidRDefault="00DF4517" w:rsidP="00DF4517">
            <w:pPr>
              <w:jc w:val="both"/>
              <w:rPr>
                <w:kern w:val="2"/>
                <w:szCs w:val="24"/>
              </w:rPr>
            </w:pP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2EC8ADF" w14:textId="77777777" w:rsidR="00DF4517" w:rsidRDefault="00DF4517" w:rsidP="00DF4517">
            <w:pPr>
              <w:jc w:val="both"/>
              <w:rPr>
                <w:kern w:val="2"/>
                <w:szCs w:val="24"/>
              </w:rPr>
            </w:pPr>
            <w:r w:rsidRPr="00F94B88">
              <w:rPr>
                <w:kern w:val="2"/>
                <w:szCs w:val="24"/>
              </w:rPr>
              <w:t xml:space="preserve">Garantinio termino laikotarpiu Tiekėjas, gavęs pranešimą apie nustatytus Prekės trūkumus, turi </w:t>
            </w:r>
            <w:r>
              <w:rPr>
                <w:kern w:val="2"/>
                <w:szCs w:val="24"/>
              </w:rPr>
              <w:t>pašalinti Prekės trūkumas ne vėliau kaip per 30 kalendorinių dienų nuo pranešimo dienos.</w:t>
            </w:r>
          </w:p>
          <w:p w14:paraId="77987E73" w14:textId="77777777" w:rsidR="00DF4517" w:rsidRPr="00F94B88" w:rsidRDefault="00DF4517" w:rsidP="00DF4517">
            <w:pPr>
              <w:jc w:val="both"/>
            </w:pPr>
            <w:r>
              <w:rPr>
                <w:kern w:val="2"/>
                <w:szCs w:val="24"/>
              </w:rPr>
              <w:t xml:space="preserve">Sugedusią Prekę </w:t>
            </w:r>
            <w:r w:rsidRPr="00F94B88">
              <w:t>Tiekėjas privalo pasiimti iš Pirkėjo nurodyto adreso ir suremontuoti bei savo lėšomis grąžinti Pirkėjo nurodytu adresu, iš kuri</w:t>
            </w:r>
            <w:r>
              <w:t>o</w:t>
            </w:r>
            <w:r w:rsidRPr="00F94B88">
              <w:t xml:space="preserve"> jos buvo paimtos.</w:t>
            </w:r>
          </w:p>
          <w:p w14:paraId="30380248" w14:textId="77777777" w:rsidR="00DF4517" w:rsidRDefault="00DF4517" w:rsidP="00DF4517">
            <w:pPr>
              <w:jc w:val="both"/>
              <w:rPr>
                <w:kern w:val="2"/>
                <w:szCs w:val="24"/>
              </w:rPr>
            </w:pPr>
            <w:r>
              <w:rPr>
                <w:kern w:val="2"/>
                <w:szCs w:val="24"/>
              </w:rPr>
              <w:t>Jeigu per nurodytą terminą Prekės trūkumą pataisyti neįmanoma, Tiekėjas turi pakeisti Prekę ne nauja. Nauja prekė turi būti ne blogesnių techninių charakteristikų.</w:t>
            </w:r>
          </w:p>
          <w:p w14:paraId="19A8D037" w14:textId="6FBC4B69" w:rsidR="00B767F3" w:rsidRDefault="00DF4517" w:rsidP="00DF4517">
            <w:pPr>
              <w:jc w:val="both"/>
              <w:rPr>
                <w:kern w:val="2"/>
                <w:szCs w:val="24"/>
              </w:rPr>
            </w:pPr>
            <w:r w:rsidRPr="00F94B88">
              <w:rPr>
                <w:kern w:val="2"/>
                <w:szCs w:val="24"/>
              </w:rPr>
              <w:t>Prekių trūkumų nustatymo bei šalinimo tvarka nustatyta Bendrųjų sąlygų 7 skyriuje.</w:t>
            </w:r>
          </w:p>
        </w:tc>
      </w:tr>
      <w:tr w:rsidR="00B767F3"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4C7E292" w:rsidR="00B767F3" w:rsidRDefault="00DD7479" w:rsidP="00F97E11">
            <w:pPr>
              <w:rPr>
                <w:kern w:val="2"/>
                <w:szCs w:val="24"/>
              </w:rPr>
            </w:pPr>
            <w:r>
              <w:rPr>
                <w:kern w:val="2"/>
                <w:szCs w:val="24"/>
              </w:rPr>
              <w:t>Netaikoma</w:t>
            </w:r>
            <w:r w:rsidR="00F97E11">
              <w:rPr>
                <w:kern w:val="2"/>
                <w:szCs w:val="24"/>
              </w:rPr>
              <w:t>.</w:t>
            </w: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sidRPr="00F97E11">
              <w:rPr>
                <w:i/>
                <w:iCs/>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34BF313" w:rsidR="00B767F3" w:rsidRDefault="00DD7479" w:rsidP="00D83FA5">
            <w:pPr>
              <w:jc w:val="both"/>
              <w:rPr>
                <w:kern w:val="2"/>
                <w:szCs w:val="24"/>
              </w:rPr>
            </w:pPr>
            <w:r>
              <w:rPr>
                <w:kern w:val="2"/>
                <w:szCs w:val="24"/>
              </w:rPr>
              <w:t>Prievolių pagal Sutartį įvykdymas užtikrinamas:</w:t>
            </w:r>
          </w:p>
          <w:p w14:paraId="12472A74" w14:textId="1EEC275E" w:rsidR="00B767F3" w:rsidRDefault="00DD7479" w:rsidP="00D83FA5">
            <w:pPr>
              <w:jc w:val="both"/>
              <w:rPr>
                <w:kern w:val="2"/>
                <w:szCs w:val="24"/>
              </w:rPr>
            </w:pPr>
            <w:r>
              <w:rPr>
                <w:kern w:val="2"/>
                <w:szCs w:val="24"/>
              </w:rPr>
              <w:t>Netesybomis (delspinigiais, bauda)</w:t>
            </w:r>
            <w:r w:rsidR="009027F2">
              <w:rPr>
                <w:kern w:val="2"/>
                <w:szCs w:val="24"/>
              </w:rPr>
              <w:t>.</w:t>
            </w:r>
          </w:p>
          <w:p w14:paraId="544E68EF" w14:textId="0DBC1584" w:rsidR="00B767F3" w:rsidRDefault="00B767F3" w:rsidP="00D83FA5">
            <w:pPr>
              <w:jc w:val="both"/>
              <w:rPr>
                <w:kern w:val="2"/>
                <w:szCs w:val="24"/>
              </w:rPr>
            </w:pPr>
          </w:p>
        </w:tc>
      </w:tr>
      <w:tr w:rsidR="00B767F3"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6E67ECF" w14:textId="6405ACEF" w:rsidR="003577DD" w:rsidRPr="003577DD" w:rsidRDefault="003577DD" w:rsidP="00D83FA5">
            <w:pPr>
              <w:jc w:val="both"/>
              <w:rPr>
                <w:kern w:val="2"/>
                <w:szCs w:val="24"/>
              </w:rPr>
            </w:pPr>
            <w:r w:rsidRPr="003577DD">
              <w:rPr>
                <w:kern w:val="2"/>
                <w:szCs w:val="24"/>
              </w:rPr>
              <w:t>Netaikoma.</w:t>
            </w:r>
          </w:p>
          <w:p w14:paraId="4720F941" w14:textId="48D6564F" w:rsidR="00B767F3" w:rsidRPr="00835924" w:rsidRDefault="00B767F3" w:rsidP="00D83FA5">
            <w:pPr>
              <w:jc w:val="both"/>
              <w:rPr>
                <w:kern w:val="2"/>
                <w:szCs w:val="24"/>
                <w:highlight w:val="yellow"/>
              </w:rPr>
            </w:pPr>
          </w:p>
        </w:tc>
      </w:tr>
      <w:tr w:rsidR="00B767F3"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1BD383B" w:rsidR="00B767F3" w:rsidRPr="00B35339" w:rsidRDefault="00B35339">
            <w:pPr>
              <w:rPr>
                <w:color w:val="000000"/>
                <w:kern w:val="2"/>
                <w:szCs w:val="24"/>
                <w:highlight w:val="yellow"/>
                <w:shd w:val="clear" w:color="auto" w:fill="FFFFFF"/>
              </w:rPr>
            </w:pPr>
            <w:r w:rsidRPr="00B35339">
              <w:rPr>
                <w:color w:val="000000"/>
                <w:kern w:val="2"/>
                <w:szCs w:val="24"/>
                <w:shd w:val="clear" w:color="auto" w:fill="FFFFFF"/>
              </w:rPr>
              <w:t xml:space="preserve">Netaikoma. </w:t>
            </w: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D8A1093" w:rsidR="00B767F3" w:rsidRPr="00F74F06" w:rsidRDefault="00DF4517" w:rsidP="00835924">
            <w:pPr>
              <w:jc w:val="both"/>
              <w:rPr>
                <w:kern w:val="2"/>
                <w:szCs w:val="24"/>
              </w:rPr>
            </w:pPr>
            <w:r w:rsidRPr="00EE28C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0,03 (trys šimtosios) dydžio delspinigius nuo neapmokėtos sumos be PVM už kiekvieną vėlavimo dieną.   </w:t>
            </w:r>
          </w:p>
        </w:tc>
      </w:tr>
      <w:tr w:rsidR="00B767F3"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8A79369" w14:textId="77777777" w:rsidR="00DF4517" w:rsidRPr="00EE28CD" w:rsidRDefault="00DF4517" w:rsidP="00DF4517">
            <w:pPr>
              <w:jc w:val="both"/>
              <w:rPr>
                <w:kern w:val="2"/>
                <w:szCs w:val="24"/>
              </w:rPr>
            </w:pPr>
            <w:r w:rsidRPr="00EE28CD">
              <w:rPr>
                <w:kern w:val="2"/>
                <w:szCs w:val="24"/>
              </w:rPr>
              <w:t>9</w:t>
            </w:r>
            <w:r w:rsidRPr="00EE28CD">
              <w:rPr>
                <w:kern w:val="2"/>
                <w:szCs w:val="24"/>
                <w:lang w:val="en-US"/>
              </w:rPr>
              <w:t xml:space="preserve">.2.1. </w:t>
            </w:r>
            <w:r w:rsidRPr="00EE28CD">
              <w:rPr>
                <w:kern w:val="2"/>
                <w:szCs w:val="24"/>
              </w:rPr>
              <w:t>Jeigu Tiekėjas vėluoja vykdyti užsakymą, tiekti Prekes ar ištaisyti jų trūkumus arba nevykdo kitų sutartinių įsipareigojimų, Pirkėjas nuo kitos nei nustatytas terminas dienos Tiekėjui skaičiuoja 0,03 (trys šimtosios) dydžio delspinigius už kiekvieną uždelstą dieną nuo laiku neperduotų Prekių ar Prekių, turinčių trūkumų, kainos be PVM. </w:t>
            </w:r>
          </w:p>
          <w:p w14:paraId="63704FE1" w14:textId="4FCF133D" w:rsidR="0042439D" w:rsidRPr="004D4F71" w:rsidRDefault="00DF4517" w:rsidP="00DF4517">
            <w:pPr>
              <w:jc w:val="both"/>
              <w:rPr>
                <w:kern w:val="2"/>
              </w:rPr>
            </w:pPr>
            <w:r w:rsidRPr="00EE28CD">
              <w:rPr>
                <w:kern w:val="2"/>
                <w:szCs w:val="24"/>
              </w:rPr>
              <w:t>9.2.2.</w:t>
            </w:r>
            <w:r w:rsidRPr="00EE28CD">
              <w:rPr>
                <w:kern w:val="2"/>
                <w:szCs w:val="24"/>
                <w:lang w:val="en-US"/>
              </w:rPr>
              <w:t xml:space="preserve"> </w:t>
            </w:r>
            <w:r w:rsidRPr="00EE28CD">
              <w:rPr>
                <w:kern w:val="2"/>
                <w:szCs w:val="24"/>
              </w:rPr>
              <w:t>Tiekėjas privalo sumokėti Pirkėjui netesybas per 10 (dešimt) darbo  dienų nuo Pirkėjo pareikalavimo arba netesybų suma išskaičiuojama iš Tiekėjui mokėtinų sumų.</w:t>
            </w:r>
            <w:r w:rsidR="00DD7479" w:rsidRPr="00F74F06">
              <w:rPr>
                <w:kern w:val="2"/>
              </w:rPr>
              <w:t xml:space="preserve"> </w:t>
            </w:r>
          </w:p>
        </w:tc>
      </w:tr>
      <w:tr w:rsidR="00B767F3"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4DA1C64" w:rsidR="00B767F3" w:rsidRDefault="00DD7479" w:rsidP="00232404">
            <w:pPr>
              <w:jc w:val="both"/>
              <w:rPr>
                <w:kern w:val="2"/>
                <w:szCs w:val="24"/>
              </w:rPr>
            </w:pPr>
            <w:r>
              <w:rPr>
                <w:kern w:val="2"/>
                <w:szCs w:val="24"/>
              </w:rPr>
              <w:lastRenderedPageBreak/>
              <w:t xml:space="preserve">9.3.1. Nutraukus Sutartį dėl esminio Sutarties pažeidimo, nustatyto Sutarties Specialiosiose sąlygose, mokama </w:t>
            </w:r>
            <w:r w:rsidR="00F97E11">
              <w:rPr>
                <w:kern w:val="2"/>
                <w:szCs w:val="24"/>
              </w:rPr>
              <w:t xml:space="preserve">10 </w:t>
            </w:r>
            <w:r w:rsidRPr="00835924">
              <w:rPr>
                <w:kern w:val="2"/>
                <w:szCs w:val="24"/>
              </w:rPr>
              <w:t>(</w:t>
            </w:r>
            <w:r w:rsidR="00F97E11" w:rsidRPr="00835924">
              <w:rPr>
                <w:kern w:val="2"/>
                <w:szCs w:val="24"/>
              </w:rPr>
              <w:t>dešimt</w:t>
            </w:r>
            <w:r w:rsidRPr="00835924">
              <w:rPr>
                <w:kern w:val="2"/>
                <w:szCs w:val="24"/>
              </w:rPr>
              <w:t>)</w:t>
            </w:r>
            <w:r>
              <w:rPr>
                <w:kern w:val="2"/>
                <w:szCs w:val="24"/>
              </w:rPr>
              <w:t xml:space="preserve"> procentų </w:t>
            </w:r>
            <w:r>
              <w:rPr>
                <w:kern w:val="2"/>
                <w:szCs w:val="24"/>
              </w:rPr>
              <w:lastRenderedPageBreak/>
              <w:t xml:space="preserve">dydžio bauda nuo Pradinės Sutarties vertės be PVM, nurodytos Specialiųjų sąlygų 5.2 punkte. </w:t>
            </w:r>
          </w:p>
          <w:p w14:paraId="7C28C5E8" w14:textId="24FDD6C9" w:rsidR="00B767F3" w:rsidRDefault="00DD7479" w:rsidP="00232404">
            <w:pPr>
              <w:jc w:val="both"/>
              <w:rPr>
                <w:szCs w:val="24"/>
              </w:rPr>
            </w:pPr>
            <w:r>
              <w:rPr>
                <w:kern w:val="2"/>
                <w:szCs w:val="24"/>
              </w:rPr>
              <w:t>9.3.2. </w:t>
            </w:r>
            <w:r>
              <w:rPr>
                <w:szCs w:val="24"/>
              </w:rPr>
              <w:t xml:space="preserve">Nepagrįstai nutraukus Sutarties vykdymą ne Sutartyje nustatyta tvarka, mokama </w:t>
            </w:r>
            <w:r w:rsidR="00F97E11">
              <w:rPr>
                <w:szCs w:val="24"/>
              </w:rPr>
              <w:t xml:space="preserve">10 (dešimt) </w:t>
            </w:r>
            <w:r>
              <w:rPr>
                <w:kern w:val="2"/>
                <w:szCs w:val="24"/>
              </w:rPr>
              <w:t>procentų dydžio bauda nuo Pradinės Sutarties vertės, nurodytos Specialiųjų sąlygų 5.2 punkte.</w:t>
            </w:r>
          </w:p>
          <w:p w14:paraId="48292084" w14:textId="39259511" w:rsidR="00B767F3" w:rsidRDefault="00B767F3" w:rsidP="00232404">
            <w:pPr>
              <w:jc w:val="both"/>
              <w:rPr>
                <w:kern w:val="2"/>
                <w:szCs w:val="24"/>
              </w:rPr>
            </w:pPr>
          </w:p>
        </w:tc>
      </w:tr>
      <w:tr w:rsidR="00B767F3"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7CA2C42" w14:textId="7EAC935C" w:rsidR="00F74F06" w:rsidRPr="00835924" w:rsidRDefault="00DF4517" w:rsidP="00835924">
            <w:pPr>
              <w:jc w:val="both"/>
              <w:rPr>
                <w:color w:val="000000"/>
                <w:kern w:val="2"/>
                <w:szCs w:val="24"/>
              </w:rPr>
            </w:pPr>
            <w:r>
              <w:rPr>
                <w:color w:val="000000"/>
                <w:kern w:val="2"/>
                <w:szCs w:val="24"/>
              </w:rPr>
              <w:t>Netaikoma.</w:t>
            </w:r>
          </w:p>
          <w:p w14:paraId="01953191" w14:textId="77777777" w:rsidR="00B767F3" w:rsidRDefault="00B767F3" w:rsidP="00F74F06">
            <w:pPr>
              <w:rPr>
                <w:kern w:val="2"/>
                <w:szCs w:val="24"/>
              </w:rPr>
            </w:pPr>
          </w:p>
        </w:tc>
      </w:tr>
      <w:tr w:rsidR="00B767F3"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EBC7F0" w14:textId="3DCDA041" w:rsidR="00CE33A9" w:rsidRPr="00CE33A9" w:rsidRDefault="00CE33A9" w:rsidP="00CE33A9">
            <w:pPr>
              <w:jc w:val="both"/>
              <w:rPr>
                <w:color w:val="000000"/>
                <w:kern w:val="2"/>
                <w:szCs w:val="24"/>
              </w:rPr>
            </w:pPr>
            <w:r w:rsidRPr="00CE33A9">
              <w:rPr>
                <w:color w:val="000000"/>
                <w:kern w:val="2"/>
                <w:szCs w:val="24"/>
              </w:rPr>
              <w:t>Už aplinkosauginių kriterijų, nurodytų Specialiųjų sąlygų 13 skyriuje nesilaikymą, taikoma 50 (penkiasdešimt) Eur (be PVM) bauda kiekvienam nustatytam pažeidimui.</w:t>
            </w:r>
          </w:p>
          <w:p w14:paraId="69B3C483" w14:textId="626E4E24" w:rsidR="00B767F3" w:rsidRDefault="00B767F3" w:rsidP="00CE33A9">
            <w:pPr>
              <w:rPr>
                <w:color w:val="4472C4"/>
                <w:kern w:val="2"/>
                <w:szCs w:val="24"/>
              </w:rPr>
            </w:pPr>
          </w:p>
        </w:tc>
      </w:tr>
      <w:tr w:rsidR="00B767F3"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0875F8C" w:rsidR="00B767F3" w:rsidRDefault="00DF4517" w:rsidP="00CE33A9">
            <w:pPr>
              <w:jc w:val="both"/>
              <w:rPr>
                <w:color w:val="4472C4"/>
                <w:kern w:val="2"/>
                <w:szCs w:val="24"/>
              </w:rPr>
            </w:pPr>
            <w:r>
              <w:rPr>
                <w:kern w:val="2"/>
                <w:szCs w:val="24"/>
              </w:rPr>
              <w:t>Netaikoma.</w:t>
            </w:r>
          </w:p>
        </w:tc>
      </w:tr>
      <w:tr w:rsidR="00B767F3"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DBE6E7A" w:rsidR="00BB79FD" w:rsidRDefault="00DD7479" w:rsidP="00BB79FD">
            <w:pPr>
              <w:rPr>
                <w:color w:val="4472C4"/>
                <w:kern w:val="2"/>
                <w:szCs w:val="24"/>
              </w:rPr>
            </w:pPr>
            <w:r>
              <w:rPr>
                <w:kern w:val="2"/>
                <w:szCs w:val="24"/>
              </w:rPr>
              <w:t>Netaikoma</w:t>
            </w:r>
            <w:r w:rsidR="00BB79FD">
              <w:rPr>
                <w:kern w:val="2"/>
                <w:szCs w:val="24"/>
              </w:rPr>
              <w:t>.</w:t>
            </w:r>
          </w:p>
          <w:p w14:paraId="5C591A2E" w14:textId="3CB8A780" w:rsidR="00B767F3" w:rsidRDefault="00B767F3">
            <w:pPr>
              <w:rPr>
                <w:color w:val="4472C4"/>
                <w:kern w:val="2"/>
                <w:szCs w:val="24"/>
              </w:rPr>
            </w:pPr>
          </w:p>
        </w:tc>
      </w:tr>
      <w:tr w:rsidR="00B767F3"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0E895B8A" w:rsidR="00B35339" w:rsidRDefault="00DD7479" w:rsidP="00B35339">
            <w:pPr>
              <w:rPr>
                <w:color w:val="4472C4"/>
                <w:kern w:val="2"/>
                <w:szCs w:val="24"/>
              </w:rPr>
            </w:pPr>
            <w:r w:rsidRPr="00B35339">
              <w:rPr>
                <w:kern w:val="2"/>
                <w:szCs w:val="24"/>
              </w:rPr>
              <w:t>Netaikoma</w:t>
            </w:r>
            <w:r w:rsidR="00B35339">
              <w:rPr>
                <w:kern w:val="2"/>
                <w:szCs w:val="24"/>
              </w:rPr>
              <w:t>.</w:t>
            </w:r>
          </w:p>
          <w:p w14:paraId="29DCAC8C" w14:textId="1322F81E" w:rsidR="00B767F3" w:rsidRDefault="00B767F3">
            <w:pPr>
              <w:rPr>
                <w:color w:val="4472C4"/>
                <w:kern w:val="2"/>
                <w:szCs w:val="24"/>
              </w:rPr>
            </w:pPr>
          </w:p>
        </w:tc>
      </w:tr>
      <w:tr w:rsidR="00B767F3"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F15C69" w14:textId="16D7A9C0" w:rsidR="00B767F3" w:rsidRDefault="00DD7479" w:rsidP="00CE33A9">
            <w:pPr>
              <w:spacing w:line="259" w:lineRule="auto"/>
              <w:rPr>
                <w:color w:val="4472C4"/>
                <w:kern w:val="2"/>
                <w:szCs w:val="24"/>
              </w:rPr>
            </w:pPr>
            <w:r>
              <w:rPr>
                <w:kern w:val="2"/>
                <w:szCs w:val="24"/>
              </w:rPr>
              <w:lastRenderedPageBreak/>
              <w:t>Netaikoma</w:t>
            </w:r>
            <w:r w:rsidR="00CE33A9">
              <w:rPr>
                <w:kern w:val="2"/>
                <w:szCs w:val="24"/>
              </w:rPr>
              <w:t>.</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311D612" w:rsidR="00B767F3" w:rsidRPr="004D4F71" w:rsidRDefault="0035574C" w:rsidP="003D5B36">
            <w:pPr>
              <w:jc w:val="both"/>
              <w:rPr>
                <w:rFonts w:eastAsia="Cambria"/>
                <w:kern w:val="2"/>
                <w:szCs w:val="24"/>
              </w:rPr>
            </w:pPr>
            <w:r>
              <w:rPr>
                <w:kern w:val="2"/>
                <w:szCs w:val="24"/>
              </w:rPr>
              <w:t>Netaikoma.</w:t>
            </w:r>
          </w:p>
        </w:tc>
      </w:tr>
      <w:tr w:rsidR="00B767F3" w14:paraId="0126462E" w14:textId="77777777">
        <w:trPr>
          <w:trHeight w:val="300"/>
        </w:trPr>
        <w:tc>
          <w:tcPr>
            <w:tcW w:w="9535" w:type="dxa"/>
            <w:gridSpan w:val="4"/>
          </w:tcPr>
          <w:p w14:paraId="318973A5" w14:textId="77777777" w:rsidR="00B767F3" w:rsidRPr="00232404" w:rsidRDefault="00DD7479">
            <w:pPr>
              <w:jc w:val="center"/>
              <w:rPr>
                <w:b/>
                <w:bCs/>
                <w:kern w:val="2"/>
                <w:szCs w:val="24"/>
                <w:highlight w:val="green"/>
              </w:rPr>
            </w:pPr>
            <w:r w:rsidRPr="00B35339">
              <w:rPr>
                <w:b/>
                <w:kern w:val="2"/>
                <w:szCs w:val="24"/>
              </w:rPr>
              <w:t>10. ESMINĖS SUTARTIES SĄLYGOS</w:t>
            </w:r>
          </w:p>
        </w:tc>
      </w:tr>
      <w:tr w:rsidR="00B767F3" w14:paraId="4D59E15A" w14:textId="77777777">
        <w:trPr>
          <w:trHeight w:val="300"/>
        </w:trPr>
        <w:tc>
          <w:tcPr>
            <w:tcW w:w="2707" w:type="dxa"/>
            <w:gridSpan w:val="2"/>
          </w:tcPr>
          <w:p w14:paraId="345EFFE5" w14:textId="77777777" w:rsidR="00B767F3" w:rsidRDefault="00DD7479">
            <w:pPr>
              <w:rPr>
                <w:b/>
                <w:bCs/>
                <w:kern w:val="2"/>
              </w:rPr>
            </w:pPr>
            <w:r>
              <w:rPr>
                <w:b/>
                <w:bCs/>
              </w:rPr>
              <w:t>10.1. Esminės Sutarties sąlygos</w:t>
            </w:r>
          </w:p>
        </w:tc>
        <w:tc>
          <w:tcPr>
            <w:tcW w:w="6828" w:type="dxa"/>
            <w:gridSpan w:val="2"/>
          </w:tcPr>
          <w:p w14:paraId="3657475F" w14:textId="15AC4105" w:rsidR="00B767F3" w:rsidRPr="006E019B" w:rsidRDefault="00602B6E">
            <w:pPr>
              <w:rPr>
                <w:kern w:val="2"/>
                <w:szCs w:val="24"/>
              </w:rPr>
            </w:pPr>
            <w:r>
              <w:rPr>
                <w:kern w:val="2"/>
                <w:szCs w:val="24"/>
              </w:rPr>
              <w:t>10.1.1. Prek</w:t>
            </w:r>
            <w:r w:rsidR="00833B8C">
              <w:rPr>
                <w:kern w:val="2"/>
                <w:szCs w:val="24"/>
              </w:rPr>
              <w:t>ių</w:t>
            </w:r>
            <w:r>
              <w:rPr>
                <w:kern w:val="2"/>
                <w:szCs w:val="24"/>
              </w:rPr>
              <w:t xml:space="preserve"> pristatymo terminas</w:t>
            </w:r>
            <w:r w:rsidR="008B6C30">
              <w:rPr>
                <w:kern w:val="2"/>
                <w:szCs w:val="24"/>
              </w:rPr>
              <w:t>.</w:t>
            </w:r>
          </w:p>
        </w:tc>
      </w:tr>
      <w:tr w:rsidR="00B767F3" w14:paraId="0F5458CF" w14:textId="77777777">
        <w:trPr>
          <w:trHeight w:val="300"/>
        </w:trPr>
        <w:tc>
          <w:tcPr>
            <w:tcW w:w="270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F167A01" w14:textId="77777777" w:rsidR="00655265" w:rsidRPr="00AC0981" w:rsidRDefault="00655265" w:rsidP="00655265">
            <w:pPr>
              <w:jc w:val="both"/>
              <w:rPr>
                <w:kern w:val="2"/>
                <w:szCs w:val="24"/>
              </w:rPr>
            </w:pPr>
            <w:r w:rsidRPr="00AC0981">
              <w:rPr>
                <w:kern w:val="2"/>
                <w:szCs w:val="24"/>
              </w:rPr>
              <w:t xml:space="preserve">Vėluojant pristatyti </w:t>
            </w:r>
            <w:bookmarkStart w:id="1" w:name="_Hlk199482223"/>
            <w:r w:rsidRPr="00AC0981">
              <w:rPr>
                <w:kern w:val="2"/>
                <w:szCs w:val="24"/>
              </w:rPr>
              <w:t>Prekes ilgiau kaip 30 (trisdešimt) dienų</w:t>
            </w:r>
            <w:bookmarkEnd w:id="1"/>
            <w:r w:rsidRPr="00AC0981">
              <w:rPr>
                <w:kern w:val="2"/>
                <w:szCs w:val="24"/>
              </w:rPr>
              <w:t>.</w:t>
            </w:r>
          </w:p>
          <w:p w14:paraId="27FF7C68" w14:textId="14B63FC3" w:rsidR="00B767F3" w:rsidRDefault="00B767F3">
            <w:pPr>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2970E81F" w:rsidR="00655265" w:rsidRPr="007A4F52" w:rsidRDefault="00DD7479" w:rsidP="00655265">
            <w:pPr>
              <w:jc w:val="both"/>
              <w:rPr>
                <w:color w:val="000000"/>
                <w:kern w:val="2"/>
                <w:szCs w:val="24"/>
              </w:rPr>
            </w:pPr>
            <w:r>
              <w:rPr>
                <w:kern w:val="2"/>
                <w:szCs w:val="24"/>
              </w:rPr>
              <w:t>Ši Sutartis laikoma sudaryta ir įsigalioja nuo Sutarties pasirašymo dienos (antrosios Šalies pasirašymo dieną).</w:t>
            </w:r>
            <w:r w:rsidR="007A4F52">
              <w:rPr>
                <w:kern w:val="2"/>
                <w:szCs w:val="24"/>
              </w:rPr>
              <w:t xml:space="preserve"> </w:t>
            </w:r>
            <w:r>
              <w:rPr>
                <w:color w:val="000000"/>
                <w:kern w:val="2"/>
                <w:szCs w:val="24"/>
              </w:rPr>
              <w:t>Sutartis galioja iki visiško prievolių įvykdymo</w:t>
            </w:r>
            <w:r w:rsidR="00655265" w:rsidRPr="00AC0981">
              <w:rPr>
                <w:kern w:val="2"/>
                <w:szCs w:val="24"/>
              </w:rPr>
              <w:t xml:space="preserve"> (kol bus išnaudota Pradinės Sutarties vertė, bet jos terminas negali būti ilgesnis kaip </w:t>
            </w:r>
            <w:r w:rsidR="0020212B">
              <w:rPr>
                <w:kern w:val="2"/>
                <w:szCs w:val="24"/>
              </w:rPr>
              <w:t>4</w:t>
            </w:r>
            <w:r w:rsidR="00655265" w:rsidRPr="00AC0981">
              <w:rPr>
                <w:kern w:val="2"/>
                <w:szCs w:val="24"/>
              </w:rPr>
              <w:t xml:space="preserve"> (</w:t>
            </w:r>
            <w:r w:rsidR="0020212B">
              <w:rPr>
                <w:kern w:val="2"/>
                <w:szCs w:val="24"/>
              </w:rPr>
              <w:t>keturis</w:t>
            </w:r>
            <w:r w:rsidR="00655265" w:rsidRPr="00AC0981">
              <w:rPr>
                <w:kern w:val="2"/>
                <w:szCs w:val="24"/>
              </w:rPr>
              <w:t>) mėnesiai.</w:t>
            </w:r>
          </w:p>
        </w:tc>
      </w:tr>
      <w:tr w:rsidR="00B767F3"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51494904" w:rsidR="00B767F3" w:rsidRDefault="00DD7479">
            <w:pPr>
              <w:rPr>
                <w:kern w:val="2"/>
                <w:szCs w:val="24"/>
              </w:rPr>
            </w:pPr>
            <w:r>
              <w:rPr>
                <w:kern w:val="2"/>
                <w:szCs w:val="24"/>
              </w:rPr>
              <w:t>Netaikoma</w:t>
            </w:r>
            <w:r w:rsidR="007A4F52">
              <w:rPr>
                <w:kern w:val="2"/>
                <w:szCs w:val="24"/>
              </w:rPr>
              <w:t>.</w:t>
            </w:r>
          </w:p>
          <w:p w14:paraId="5BFF1F84" w14:textId="0382EC63"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7A4F52">
        <w:trPr>
          <w:trHeight w:val="300"/>
        </w:trPr>
        <w:tc>
          <w:tcPr>
            <w:tcW w:w="2695" w:type="dxa"/>
          </w:tcPr>
          <w:p w14:paraId="226C878D" w14:textId="77777777" w:rsidR="00B767F3" w:rsidRDefault="00DD7479">
            <w:pPr>
              <w:rPr>
                <w:b/>
                <w:bCs/>
                <w:kern w:val="2"/>
                <w:szCs w:val="24"/>
              </w:rPr>
            </w:pPr>
            <w:r>
              <w:rPr>
                <w:b/>
                <w:bCs/>
                <w:kern w:val="2"/>
                <w:szCs w:val="24"/>
              </w:rPr>
              <w:t>12.1. Sutarties nutraukimo pagrindai</w:t>
            </w:r>
          </w:p>
        </w:tc>
        <w:tc>
          <w:tcPr>
            <w:tcW w:w="6840" w:type="dxa"/>
            <w:gridSpan w:val="3"/>
          </w:tcPr>
          <w:p w14:paraId="6FAE0A4C" w14:textId="6FA6DAC1" w:rsidR="00B767F3" w:rsidRPr="00B35339" w:rsidRDefault="00DD7479" w:rsidP="00B35339">
            <w:pPr>
              <w:jc w:val="both"/>
              <w:rPr>
                <w:color w:val="4472C4"/>
                <w:kern w:val="2"/>
                <w:szCs w:val="24"/>
              </w:rPr>
            </w:pPr>
            <w:r w:rsidRPr="00B35339">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7A4F52">
        <w:trPr>
          <w:trHeight w:val="300"/>
        </w:trPr>
        <w:tc>
          <w:tcPr>
            <w:tcW w:w="2695"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0" w:type="dxa"/>
            <w:gridSpan w:val="3"/>
          </w:tcPr>
          <w:p w14:paraId="672C11B1" w14:textId="5DD6514E" w:rsidR="00DF4517" w:rsidRPr="00EE28CD" w:rsidRDefault="00DF4517" w:rsidP="00DF4517">
            <w:pPr>
              <w:jc w:val="both"/>
              <w:rPr>
                <w:kern w:val="2"/>
                <w:szCs w:val="24"/>
              </w:rPr>
            </w:pPr>
            <w:r w:rsidRPr="00EE28CD">
              <w:rPr>
                <w:kern w:val="2"/>
                <w:szCs w:val="24"/>
              </w:rPr>
              <w:t>1</w:t>
            </w:r>
            <w:r>
              <w:rPr>
                <w:kern w:val="2"/>
                <w:szCs w:val="24"/>
              </w:rPr>
              <w:t>2</w:t>
            </w:r>
            <w:r w:rsidRPr="00EE28CD">
              <w:rPr>
                <w:kern w:val="2"/>
                <w:szCs w:val="24"/>
              </w:rPr>
              <w:t>.2.1. jeigu Tiekėjas nevykdo prisiimtų įsipareigojimų už Sutartyje nustatytą Sutarties kainą;</w:t>
            </w:r>
          </w:p>
          <w:p w14:paraId="20AF93E3" w14:textId="6E610172" w:rsidR="00DF4517" w:rsidRPr="00EE28CD" w:rsidRDefault="00DF4517" w:rsidP="00DF4517">
            <w:pPr>
              <w:spacing w:line="257" w:lineRule="auto"/>
              <w:jc w:val="both"/>
              <w:rPr>
                <w:rFonts w:eastAsia="Arial"/>
                <w:kern w:val="2"/>
                <w:szCs w:val="24"/>
                <w:lang w:val="lt"/>
              </w:rPr>
            </w:pPr>
            <w:r w:rsidRPr="00EE28CD">
              <w:rPr>
                <w:rFonts w:eastAsia="Arial"/>
                <w:kern w:val="2"/>
                <w:szCs w:val="24"/>
                <w:lang w:val="lt"/>
              </w:rPr>
              <w:t>1</w:t>
            </w:r>
            <w:r>
              <w:rPr>
                <w:rFonts w:eastAsia="Arial"/>
                <w:kern w:val="2"/>
                <w:szCs w:val="24"/>
                <w:lang w:val="lt"/>
              </w:rPr>
              <w:t>2</w:t>
            </w:r>
            <w:r w:rsidRPr="00EE28CD">
              <w:rPr>
                <w:rFonts w:eastAsia="Arial"/>
                <w:kern w:val="2"/>
                <w:szCs w:val="24"/>
                <w:lang w:val="lt"/>
              </w:rPr>
              <w:t>.2.4. jeigu Tiekėjas nesilaiko Sutartyje nustatytų Prekių tiekimo terminų 2 (du) kartus iš eilės arba vėluoja pristatyti Prekes daugiau nei 30 dienų Sutartyje nustatytas Prekių pristatymo terminas;</w:t>
            </w:r>
          </w:p>
          <w:p w14:paraId="0AC9241D" w14:textId="73507D7C" w:rsidR="00DF4517" w:rsidRPr="00EE28CD" w:rsidRDefault="00DF4517" w:rsidP="00DF4517">
            <w:pPr>
              <w:tabs>
                <w:tab w:val="left" w:pos="567"/>
                <w:tab w:val="left" w:pos="851"/>
                <w:tab w:val="left" w:pos="992"/>
                <w:tab w:val="left" w:pos="1134"/>
              </w:tabs>
              <w:spacing w:line="257" w:lineRule="auto"/>
              <w:jc w:val="both"/>
              <w:rPr>
                <w:rFonts w:eastAsia="Arial"/>
                <w:kern w:val="2"/>
                <w:szCs w:val="24"/>
                <w:lang w:val="lt"/>
              </w:rPr>
            </w:pPr>
            <w:r w:rsidRPr="00EE28CD">
              <w:rPr>
                <w:rFonts w:eastAsia="Arial"/>
                <w:kern w:val="2"/>
                <w:szCs w:val="24"/>
                <w:lang w:val="lt"/>
              </w:rPr>
              <w:t>1</w:t>
            </w:r>
            <w:r>
              <w:rPr>
                <w:rFonts w:eastAsia="Arial"/>
                <w:kern w:val="2"/>
                <w:szCs w:val="24"/>
                <w:lang w:val="lt"/>
              </w:rPr>
              <w:t>2</w:t>
            </w:r>
            <w:r w:rsidRPr="00EE28CD">
              <w:rPr>
                <w:rFonts w:eastAsia="Arial"/>
                <w:kern w:val="2"/>
                <w:szCs w:val="24"/>
                <w:lang w:val="lt"/>
              </w:rPr>
              <w:t>.2.5. jeigu Tiekėjas pažeidžia Prekių pristatymo terminus ir priskaičiuotų netesybų už vėlavimą suma viršija 20 (dvidešimt) proc. Pradinės sutarties vertės;</w:t>
            </w:r>
          </w:p>
          <w:p w14:paraId="03DDA9E3" w14:textId="5CE1292C" w:rsidR="00EE1DF2" w:rsidRPr="000104CB" w:rsidRDefault="00DF4517" w:rsidP="00DF4517">
            <w:pPr>
              <w:tabs>
                <w:tab w:val="left" w:pos="567"/>
                <w:tab w:val="left" w:pos="851"/>
                <w:tab w:val="left" w:pos="992"/>
                <w:tab w:val="left" w:pos="1134"/>
              </w:tabs>
              <w:spacing w:line="257" w:lineRule="auto"/>
              <w:jc w:val="both"/>
              <w:rPr>
                <w:rFonts w:eastAsia="Arial"/>
                <w:color w:val="FF0000"/>
                <w:kern w:val="2"/>
                <w:szCs w:val="24"/>
              </w:rPr>
            </w:pPr>
            <w:r w:rsidRPr="00EE28CD">
              <w:rPr>
                <w:rFonts w:eastAsia="Arial"/>
                <w:kern w:val="2"/>
                <w:szCs w:val="24"/>
                <w:lang w:val="lt"/>
              </w:rPr>
              <w:t>1</w:t>
            </w:r>
            <w:r>
              <w:rPr>
                <w:rFonts w:eastAsia="Arial"/>
                <w:kern w:val="2"/>
                <w:szCs w:val="24"/>
                <w:lang w:val="lt"/>
              </w:rPr>
              <w:t>2</w:t>
            </w:r>
            <w:r w:rsidRPr="00EE28CD">
              <w:rPr>
                <w:rFonts w:eastAsia="Arial"/>
                <w:kern w:val="2"/>
                <w:szCs w:val="24"/>
                <w:lang w:val="lt"/>
              </w:rPr>
              <w:t>.2.7. Tiekėjas daugiau kaip 2 (du) kartus pristato Prekes, kurios neatitinka Sutartyje ir (ar) Įstatymuose nustatytų reikalavimų Prekėms.</w:t>
            </w:r>
          </w:p>
        </w:tc>
      </w:tr>
      <w:tr w:rsidR="00B767F3" w14:paraId="66C5FB47" w14:textId="77777777">
        <w:trPr>
          <w:trHeight w:val="300"/>
        </w:trPr>
        <w:tc>
          <w:tcPr>
            <w:tcW w:w="9535" w:type="dxa"/>
            <w:gridSpan w:val="4"/>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rsidTr="007A4F52">
        <w:trPr>
          <w:trHeight w:val="300"/>
        </w:trPr>
        <w:tc>
          <w:tcPr>
            <w:tcW w:w="2695"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0" w:type="dxa"/>
            <w:gridSpan w:val="3"/>
          </w:tcPr>
          <w:p w14:paraId="2C09DEE0" w14:textId="64D11E93" w:rsidR="00DC2933" w:rsidRDefault="00DD7479" w:rsidP="00EE2A98">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BB79FD" w:rsidRPr="000104CB">
              <w:rPr>
                <w:color w:val="000000"/>
                <w:kern w:val="2"/>
                <w:szCs w:val="24"/>
                <w:shd w:val="clear" w:color="auto" w:fill="FFFFFF"/>
              </w:rPr>
              <w:t>4.4.4.</w:t>
            </w:r>
            <w:r w:rsidR="00EE2A98" w:rsidRPr="000104CB">
              <w:rPr>
                <w:color w:val="000000"/>
                <w:kern w:val="2"/>
                <w:szCs w:val="24"/>
                <w:shd w:val="clear" w:color="auto" w:fill="FFFFFF"/>
              </w:rPr>
              <w:t xml:space="preserve"> papunkčiu (savarankiškai nustatomi aplinkos apsaugos kriterijai):</w:t>
            </w:r>
          </w:p>
          <w:p w14:paraId="2B916585" w14:textId="1BB6644D" w:rsidR="000104CB" w:rsidRDefault="00EE2A98" w:rsidP="00DC2933">
            <w:pPr>
              <w:jc w:val="both"/>
              <w:rPr>
                <w:color w:val="000000"/>
                <w:kern w:val="2"/>
                <w:szCs w:val="24"/>
                <w:shd w:val="clear" w:color="auto" w:fill="FFFFFF"/>
              </w:rPr>
            </w:pPr>
            <w:r>
              <w:rPr>
                <w:color w:val="000000"/>
                <w:kern w:val="2"/>
                <w:szCs w:val="24"/>
                <w:shd w:val="clear" w:color="auto" w:fill="FFFFFF"/>
              </w:rPr>
              <w:t xml:space="preserve">- </w:t>
            </w:r>
            <w:r w:rsidR="00DC2933" w:rsidRPr="00DC2933">
              <w:rPr>
                <w:color w:val="000000"/>
                <w:kern w:val="2"/>
                <w:szCs w:val="24"/>
                <w:shd w:val="clear" w:color="auto" w:fill="FFFFFF"/>
              </w:rPr>
              <w:t>Sutartis ir jos vykdymo metu rengiama dokumentacija, Prekių perdavimo–priėmimo aktai Pirkėjui turi būti pateikti tik elektroniniu formatu, o dokumentacija, kuri turi būti  pasirašoma, ir Prekių perdavimo–priėmimo aktai turi būti pasirašomi elektroniniu parašu</w:t>
            </w:r>
            <w:r w:rsidR="000104CB">
              <w:rPr>
                <w:color w:val="000000"/>
                <w:kern w:val="2"/>
                <w:szCs w:val="24"/>
                <w:shd w:val="clear" w:color="auto" w:fill="FFFFFF"/>
              </w:rPr>
              <w:t>.</w:t>
            </w:r>
          </w:p>
          <w:p w14:paraId="03F0720B" w14:textId="77777777" w:rsidR="000104CB" w:rsidRDefault="000104CB" w:rsidP="000104CB">
            <w:pPr>
              <w:jc w:val="both"/>
              <w:rPr>
                <w:rFonts w:eastAsia="Tahoma"/>
                <w:color w:val="000000"/>
                <w:szCs w:val="24"/>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p w14:paraId="644C5F11" w14:textId="7CFDB462" w:rsidR="00EE2A98" w:rsidRDefault="00EE2A98" w:rsidP="00DC2933">
            <w:pPr>
              <w:jc w:val="both"/>
              <w:rPr>
                <w:color w:val="000000"/>
                <w:kern w:val="2"/>
                <w:szCs w:val="24"/>
                <w:shd w:val="clear" w:color="auto" w:fill="FFFFFF"/>
              </w:rPr>
            </w:pPr>
            <w:r>
              <w:rPr>
                <w:color w:val="000000"/>
                <w:kern w:val="2"/>
                <w:szCs w:val="24"/>
                <w:shd w:val="clear" w:color="auto" w:fill="FFFFFF"/>
              </w:rPr>
              <w:t xml:space="preserve">- </w:t>
            </w:r>
            <w:r w:rsidR="00DC2933" w:rsidRPr="00DC2933">
              <w:rPr>
                <w:color w:val="000000"/>
                <w:kern w:val="2"/>
                <w:szCs w:val="24"/>
                <w:shd w:val="clear" w:color="auto" w:fill="FFFFFF"/>
              </w:rPr>
              <w:t>P</w:t>
            </w:r>
            <w:r w:rsidR="00DC2933">
              <w:rPr>
                <w:color w:val="000000"/>
                <w:kern w:val="2"/>
                <w:szCs w:val="24"/>
                <w:shd w:val="clear" w:color="auto" w:fill="FFFFFF"/>
              </w:rPr>
              <w:t xml:space="preserve">rekė </w:t>
            </w:r>
            <w:r w:rsidR="00DC2933" w:rsidRPr="007A528C">
              <w:rPr>
                <w:rFonts w:eastAsia="Tahoma"/>
                <w:color w:val="000000"/>
                <w:szCs w:val="24"/>
              </w:rPr>
              <w:t>yra tvirta, ilgaamžė, funkcionali, ji ar jos sudedamosios dalys tinka naudoti daug kartų ir (ar) lengvai pataisomos, ir (ar) pakeičiamos</w:t>
            </w:r>
            <w:r w:rsidR="000104CB">
              <w:rPr>
                <w:color w:val="000000"/>
                <w:kern w:val="2"/>
                <w:szCs w:val="24"/>
                <w:shd w:val="clear" w:color="auto" w:fill="FFFFFF"/>
              </w:rPr>
              <w:t>.</w:t>
            </w:r>
          </w:p>
          <w:p w14:paraId="75E7B8C3" w14:textId="77777777" w:rsidR="000104CB" w:rsidRDefault="000104CB" w:rsidP="000104CB">
            <w:pPr>
              <w:jc w:val="both"/>
              <w:rPr>
                <w:rFonts w:eastAsia="Tahoma"/>
                <w:color w:val="000000"/>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76865D81" w14:textId="77777777" w:rsidR="000104CB" w:rsidRDefault="00EE2A98" w:rsidP="00DC2933">
            <w:pPr>
              <w:jc w:val="both"/>
              <w:rPr>
                <w:color w:val="000000"/>
                <w:kern w:val="2"/>
                <w:szCs w:val="24"/>
                <w:shd w:val="clear" w:color="auto" w:fill="FFFFFF"/>
              </w:rPr>
            </w:pPr>
            <w:r>
              <w:rPr>
                <w:color w:val="000000"/>
                <w:kern w:val="2"/>
                <w:szCs w:val="24"/>
                <w:shd w:val="clear" w:color="auto" w:fill="FFFFFF"/>
              </w:rPr>
              <w:t xml:space="preserve">- </w:t>
            </w:r>
            <w:r w:rsidRPr="00EE2A98">
              <w:rPr>
                <w:color w:val="000000"/>
                <w:kern w:val="2"/>
                <w:szCs w:val="24"/>
                <w:shd w:val="clear" w:color="auto" w:fill="FFFFFF"/>
              </w:rPr>
              <w:t xml:space="preserve">Jeigu Prekės supakuojamos į antrinę pakuotę, </w:t>
            </w:r>
            <w:r w:rsidR="000104CB">
              <w:rPr>
                <w:color w:val="000000"/>
                <w:kern w:val="2"/>
                <w:szCs w:val="24"/>
                <w:shd w:val="clear" w:color="auto" w:fill="FFFFFF"/>
              </w:rPr>
              <w:t>pakuotė</w:t>
            </w:r>
            <w:r w:rsidRPr="00EE2A98">
              <w:rPr>
                <w:color w:val="000000"/>
                <w:kern w:val="2"/>
                <w:szCs w:val="24"/>
                <w:shd w:val="clear" w:color="auto" w:fill="FFFFFF"/>
              </w:rPr>
              <w:t xml:space="preserve">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w:t>
            </w:r>
          </w:p>
          <w:p w14:paraId="4B6631DF" w14:textId="1D9BA144" w:rsidR="00B767F3" w:rsidRPr="00DC2933" w:rsidRDefault="00EE2A98" w:rsidP="00DC2933">
            <w:pPr>
              <w:jc w:val="both"/>
              <w:rPr>
                <w:color w:val="000000"/>
                <w:kern w:val="2"/>
                <w:szCs w:val="24"/>
                <w:shd w:val="clear" w:color="auto" w:fill="FFFFFF"/>
              </w:rPr>
            </w:pPr>
            <w:r w:rsidRPr="00EE2A98">
              <w:rPr>
                <w:color w:val="000000"/>
                <w:kern w:val="2"/>
                <w:szCs w:val="24"/>
                <w:shd w:val="clear" w:color="auto" w:fill="FFFFFF"/>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B767F3" w14:paraId="032072CC" w14:textId="77777777" w:rsidTr="007A4F52">
        <w:trPr>
          <w:trHeight w:val="300"/>
        </w:trPr>
        <w:tc>
          <w:tcPr>
            <w:tcW w:w="2695"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40" w:type="dxa"/>
            <w:gridSpan w:val="3"/>
          </w:tcPr>
          <w:p w14:paraId="1E3D7AB4" w14:textId="4C082E33" w:rsidR="0036352E" w:rsidRDefault="00DD7479" w:rsidP="0036352E">
            <w:pPr>
              <w:rPr>
                <w:color w:val="0070C0"/>
                <w:kern w:val="2"/>
                <w:szCs w:val="24"/>
              </w:rPr>
            </w:pPr>
            <w:r>
              <w:rPr>
                <w:color w:val="000000"/>
                <w:kern w:val="2"/>
                <w:szCs w:val="24"/>
                <w:shd w:val="clear" w:color="auto" w:fill="FFFFFF"/>
              </w:rPr>
              <w:t>Netaikoma</w:t>
            </w:r>
            <w:r w:rsidR="0036352E">
              <w:rPr>
                <w:color w:val="000000"/>
                <w:kern w:val="2"/>
                <w:szCs w:val="24"/>
                <w:shd w:val="clear" w:color="auto" w:fill="FFFFFF"/>
              </w:rPr>
              <w:t xml:space="preserve">. </w:t>
            </w:r>
          </w:p>
          <w:p w14:paraId="7834229A" w14:textId="64F13651" w:rsidR="00B767F3" w:rsidRDefault="00B767F3">
            <w:pPr>
              <w:rPr>
                <w:color w:val="0070C0"/>
                <w:kern w:val="2"/>
                <w:szCs w:val="24"/>
              </w:rPr>
            </w:pPr>
          </w:p>
        </w:tc>
      </w:tr>
      <w:tr w:rsidR="00B767F3" w14:paraId="07F0FFD0" w14:textId="77777777">
        <w:trPr>
          <w:trHeight w:val="300"/>
        </w:trPr>
        <w:tc>
          <w:tcPr>
            <w:tcW w:w="9535" w:type="dxa"/>
            <w:gridSpan w:val="4"/>
          </w:tcPr>
          <w:p w14:paraId="5D079BCD" w14:textId="03A0E7E9" w:rsidR="00B767F3" w:rsidRPr="000104CB" w:rsidRDefault="00DD7479" w:rsidP="000104CB">
            <w:pPr>
              <w:jc w:val="center"/>
              <w:rPr>
                <w:b/>
                <w:bCs/>
                <w:kern w:val="2"/>
                <w:szCs w:val="24"/>
              </w:rPr>
            </w:pPr>
            <w:r>
              <w:rPr>
                <w:b/>
                <w:bCs/>
                <w:kern w:val="2"/>
                <w:szCs w:val="24"/>
              </w:rPr>
              <w:t xml:space="preserve">14. BENDRŲJŲ SĄLYGŲ PAKEITIMAI IR PAPILDYMAI </w:t>
            </w:r>
          </w:p>
        </w:tc>
      </w:tr>
      <w:tr w:rsidR="00B767F3" w14:paraId="6259D831" w14:textId="77777777" w:rsidTr="007A4F52">
        <w:trPr>
          <w:trHeight w:val="300"/>
        </w:trPr>
        <w:tc>
          <w:tcPr>
            <w:tcW w:w="2695" w:type="dxa"/>
          </w:tcPr>
          <w:p w14:paraId="43927719" w14:textId="77777777" w:rsidR="00B767F3" w:rsidRDefault="00DD7479">
            <w:pPr>
              <w:rPr>
                <w:b/>
                <w:bCs/>
                <w:kern w:val="2"/>
                <w:szCs w:val="24"/>
              </w:rPr>
            </w:pPr>
            <w:r>
              <w:rPr>
                <w:b/>
                <w:bCs/>
                <w:kern w:val="2"/>
                <w:szCs w:val="24"/>
              </w:rPr>
              <w:t xml:space="preserve">14.1. </w:t>
            </w:r>
          </w:p>
        </w:tc>
        <w:tc>
          <w:tcPr>
            <w:tcW w:w="6840" w:type="dxa"/>
            <w:gridSpan w:val="3"/>
          </w:tcPr>
          <w:p w14:paraId="612BA4B0" w14:textId="77777777" w:rsidR="00B767F3" w:rsidRPr="000104CB" w:rsidRDefault="00DD7479" w:rsidP="000104CB">
            <w:pPr>
              <w:jc w:val="both"/>
              <w:rPr>
                <w:kern w:val="2"/>
                <w:szCs w:val="24"/>
              </w:rPr>
            </w:pPr>
            <w:r w:rsidRPr="000104CB">
              <w:rPr>
                <w:kern w:val="2"/>
                <w:szCs w:val="24"/>
              </w:rPr>
              <w:t>Šalys susitaria pakeisti nurodytą Sutarties Bendrųjų sąlygų punktą ir išdėstyti jį nauja redakcija: ____.</w:t>
            </w:r>
          </w:p>
        </w:tc>
      </w:tr>
      <w:tr w:rsidR="00B767F3" w14:paraId="6B254F73" w14:textId="77777777" w:rsidTr="007A4F52">
        <w:trPr>
          <w:trHeight w:val="300"/>
        </w:trPr>
        <w:tc>
          <w:tcPr>
            <w:tcW w:w="2695" w:type="dxa"/>
          </w:tcPr>
          <w:p w14:paraId="2BC7AAFD" w14:textId="1CDCA7DB" w:rsidR="00B767F3" w:rsidRDefault="00DD7479">
            <w:pPr>
              <w:rPr>
                <w:b/>
                <w:bCs/>
                <w:kern w:val="2"/>
                <w:szCs w:val="24"/>
              </w:rPr>
            </w:pPr>
            <w:r>
              <w:rPr>
                <w:b/>
                <w:bCs/>
                <w:kern w:val="2"/>
                <w:szCs w:val="24"/>
              </w:rPr>
              <w:t>1</w:t>
            </w:r>
            <w:r w:rsidR="0035574C">
              <w:rPr>
                <w:b/>
                <w:bCs/>
                <w:kern w:val="2"/>
                <w:szCs w:val="24"/>
              </w:rPr>
              <w:t>4</w:t>
            </w:r>
            <w:r>
              <w:rPr>
                <w:b/>
                <w:bCs/>
                <w:kern w:val="2"/>
                <w:szCs w:val="24"/>
              </w:rPr>
              <w:t>.2.</w:t>
            </w:r>
          </w:p>
        </w:tc>
        <w:tc>
          <w:tcPr>
            <w:tcW w:w="6840" w:type="dxa"/>
            <w:gridSpan w:val="3"/>
          </w:tcPr>
          <w:p w14:paraId="7F1DA117" w14:textId="77777777" w:rsidR="0035574C" w:rsidRDefault="00DD7479">
            <w:pPr>
              <w:rPr>
                <w:kern w:val="2"/>
                <w:szCs w:val="24"/>
              </w:rPr>
            </w:pPr>
            <w:r>
              <w:rPr>
                <w:kern w:val="2"/>
                <w:szCs w:val="24"/>
              </w:rPr>
              <w:t xml:space="preserve">Šalys susitaria papildyti Sutarties Bendrąsias sąlygas nurodytu punktu, tačiau kitų punktų numeracijos nekeisti: </w:t>
            </w:r>
          </w:p>
          <w:p w14:paraId="41F7CE6D" w14:textId="77777777" w:rsidR="00884F09" w:rsidRPr="00AC0981" w:rsidRDefault="00884F09" w:rsidP="00884F09">
            <w:pPr>
              <w:jc w:val="both"/>
              <w:rPr>
                <w:kern w:val="2"/>
                <w:szCs w:val="24"/>
              </w:rPr>
            </w:pPr>
            <w:r w:rsidRPr="00AC0981">
              <w:rPr>
                <w:kern w:val="2"/>
                <w:szCs w:val="24"/>
              </w:rPr>
              <w:t>14.2.1. Sutarties Bendrosios sąlygos papildomos nauju 15</w:t>
            </w:r>
            <w:r w:rsidRPr="00AC0981">
              <w:rPr>
                <w:kern w:val="2"/>
                <w:szCs w:val="24"/>
                <w:vertAlign w:val="superscript"/>
              </w:rPr>
              <w:t xml:space="preserve">1 </w:t>
            </w:r>
            <w:r w:rsidRPr="00AC0981">
              <w:rPr>
                <w:kern w:val="2"/>
                <w:szCs w:val="24"/>
              </w:rPr>
              <w:t>skyriumi, kuris išdėstomas taip:</w:t>
            </w:r>
          </w:p>
          <w:p w14:paraId="5AB71146" w14:textId="77777777" w:rsidR="00884F09" w:rsidRPr="00AC0981" w:rsidRDefault="00884F09" w:rsidP="00884F09">
            <w:pPr>
              <w:jc w:val="both"/>
              <w:rPr>
                <w:b/>
                <w:bCs/>
                <w:kern w:val="2"/>
                <w:szCs w:val="24"/>
              </w:rPr>
            </w:pPr>
            <w:r w:rsidRPr="00AC0981">
              <w:rPr>
                <w:kern w:val="2"/>
                <w:szCs w:val="24"/>
              </w:rPr>
              <w:t>„15</w:t>
            </w:r>
            <w:r w:rsidRPr="00AC0981">
              <w:rPr>
                <w:kern w:val="2"/>
                <w:szCs w:val="24"/>
                <w:vertAlign w:val="superscript"/>
              </w:rPr>
              <w:t xml:space="preserve">1 </w:t>
            </w:r>
            <w:r w:rsidRPr="00AC0981">
              <w:rPr>
                <w:b/>
                <w:bCs/>
                <w:kern w:val="2"/>
                <w:szCs w:val="24"/>
              </w:rPr>
              <w:t>ANTIKORUPCINIAI ĮSIPAREIGOJIMAI</w:t>
            </w:r>
          </w:p>
          <w:p w14:paraId="3C1E96ED" w14:textId="77777777" w:rsidR="00884F09" w:rsidRPr="00AC0981" w:rsidRDefault="00884F09" w:rsidP="00884F09">
            <w:pPr>
              <w:jc w:val="both"/>
              <w:rPr>
                <w:kern w:val="2"/>
                <w:szCs w:val="24"/>
              </w:rPr>
            </w:pPr>
            <w:r w:rsidRPr="00AC0981">
              <w:rPr>
                <w:kern w:val="2"/>
                <w:szCs w:val="24"/>
              </w:rPr>
              <w:t>15</w:t>
            </w:r>
            <w:r w:rsidRPr="00AC0981">
              <w:rPr>
                <w:kern w:val="2"/>
                <w:szCs w:val="24"/>
                <w:vertAlign w:val="superscript"/>
              </w:rPr>
              <w:t>1</w:t>
            </w:r>
            <w:r w:rsidRPr="00AC0981">
              <w:rPr>
                <w:kern w:val="2"/>
                <w:szCs w:val="24"/>
              </w:rPr>
              <w:t>.1. Tiekėjas įsipareigoja santykiuose su Pirkėju užtikrinti, kad Tiekėjo darbuotojai ir kiti jo vardu veikiantys asmenys nesiims neteisėtų veiksmų, siekdami daryti įtaką Pirkėjo sprendimams, gauti konfidencialios informacijos.</w:t>
            </w:r>
          </w:p>
          <w:p w14:paraId="242644AC" w14:textId="70DBBC4E" w:rsidR="00B767F3" w:rsidRPr="00833B8C" w:rsidRDefault="00884F09" w:rsidP="0035574C">
            <w:pPr>
              <w:jc w:val="both"/>
              <w:rPr>
                <w:kern w:val="2"/>
                <w:szCs w:val="24"/>
              </w:rPr>
            </w:pPr>
            <w:r w:rsidRPr="00AC0981">
              <w:rPr>
                <w:kern w:val="2"/>
                <w:szCs w:val="24"/>
              </w:rPr>
              <w:t>15</w:t>
            </w:r>
            <w:r w:rsidRPr="00AC0981">
              <w:rPr>
                <w:kern w:val="2"/>
                <w:szCs w:val="24"/>
                <w:vertAlign w:val="superscript"/>
              </w:rPr>
              <w:t>1</w:t>
            </w:r>
            <w:r w:rsidRPr="00AC0981">
              <w:rPr>
                <w:kern w:val="2"/>
                <w:szCs w:val="24"/>
              </w:rPr>
              <w:t>.2. Sutarties Šalys įsipareigoja apie korupcinio pobūdžio veikas, susijusias su šios Sutarties vykdymu, pranešti teisės aktų nustatyta tvarka.“.</w:t>
            </w:r>
          </w:p>
        </w:tc>
      </w:tr>
      <w:tr w:rsidR="00B767F3" w14:paraId="5A0B465D" w14:textId="77777777" w:rsidTr="007A4F52">
        <w:trPr>
          <w:trHeight w:val="300"/>
        </w:trPr>
        <w:tc>
          <w:tcPr>
            <w:tcW w:w="2695" w:type="dxa"/>
          </w:tcPr>
          <w:p w14:paraId="1165EE3C" w14:textId="77777777" w:rsidR="00B767F3" w:rsidRDefault="00DD7479">
            <w:pPr>
              <w:rPr>
                <w:b/>
                <w:bCs/>
                <w:kern w:val="2"/>
                <w:szCs w:val="24"/>
              </w:rPr>
            </w:pPr>
            <w:r>
              <w:rPr>
                <w:b/>
                <w:bCs/>
                <w:kern w:val="2"/>
                <w:szCs w:val="24"/>
              </w:rPr>
              <w:t>14.3.</w:t>
            </w:r>
          </w:p>
        </w:tc>
        <w:tc>
          <w:tcPr>
            <w:tcW w:w="6840" w:type="dxa"/>
            <w:gridSpan w:val="3"/>
          </w:tcPr>
          <w:p w14:paraId="3BF7D98F" w14:textId="77777777" w:rsidR="0035574C" w:rsidRDefault="0035574C" w:rsidP="0035574C">
            <w:pPr>
              <w:rPr>
                <w:color w:val="4472C4"/>
                <w:kern w:val="2"/>
                <w:szCs w:val="24"/>
              </w:rPr>
            </w:pPr>
            <w:r>
              <w:rPr>
                <w:color w:val="4472C4"/>
                <w:kern w:val="2"/>
                <w:szCs w:val="24"/>
              </w:rPr>
              <w:t>(pildyti jei išbraukiamas Sutarties Bendrųjų sąlygų atitinkamas punktas:</w:t>
            </w:r>
          </w:p>
          <w:p w14:paraId="25D43BEA" w14:textId="2E620BB5" w:rsidR="00B767F3" w:rsidRDefault="0035574C" w:rsidP="0035574C">
            <w:pPr>
              <w:rPr>
                <w:kern w:val="2"/>
                <w:szCs w:val="24"/>
              </w:rPr>
            </w:pPr>
            <w:r>
              <w:rPr>
                <w:kern w:val="2"/>
                <w:szCs w:val="24"/>
              </w:rPr>
              <w:t>Šalys susitaria išbraukti nurodytą Sutarties Bendrųjų sąlygų punktą, tačiau kitų punktų numeracijos nekeisti: ___</w:t>
            </w:r>
          </w:p>
        </w:tc>
      </w:tr>
      <w:tr w:rsidR="00B767F3" w14:paraId="79071BC9" w14:textId="77777777" w:rsidTr="007A4F52">
        <w:trPr>
          <w:trHeight w:val="300"/>
        </w:trPr>
        <w:tc>
          <w:tcPr>
            <w:tcW w:w="2695" w:type="dxa"/>
          </w:tcPr>
          <w:p w14:paraId="7D974D20" w14:textId="77777777" w:rsidR="00B767F3" w:rsidRDefault="00DD7479">
            <w:pPr>
              <w:rPr>
                <w:b/>
                <w:bCs/>
                <w:kern w:val="2"/>
                <w:szCs w:val="24"/>
              </w:rPr>
            </w:pPr>
            <w:r>
              <w:rPr>
                <w:b/>
                <w:bCs/>
                <w:kern w:val="2"/>
                <w:szCs w:val="24"/>
              </w:rPr>
              <w:lastRenderedPageBreak/>
              <w:t>14.4.</w:t>
            </w:r>
          </w:p>
        </w:tc>
        <w:tc>
          <w:tcPr>
            <w:tcW w:w="6840" w:type="dxa"/>
            <w:gridSpan w:val="3"/>
          </w:tcPr>
          <w:p w14:paraId="56F11031" w14:textId="4978C365" w:rsidR="00B767F3" w:rsidRPr="0035574C"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tc>
      </w:tr>
      <w:tr w:rsidR="00B767F3" w14:paraId="35D09A71" w14:textId="77777777" w:rsidTr="007A4F52">
        <w:trPr>
          <w:trHeight w:val="300"/>
        </w:trPr>
        <w:tc>
          <w:tcPr>
            <w:tcW w:w="2695" w:type="dxa"/>
          </w:tcPr>
          <w:p w14:paraId="20C1F51E" w14:textId="77777777" w:rsidR="00B767F3" w:rsidRDefault="00DD7479">
            <w:pPr>
              <w:rPr>
                <w:b/>
                <w:bCs/>
                <w:kern w:val="2"/>
                <w:szCs w:val="24"/>
              </w:rPr>
            </w:pPr>
            <w:r>
              <w:rPr>
                <w:b/>
                <w:bCs/>
                <w:kern w:val="2"/>
                <w:szCs w:val="24"/>
              </w:rPr>
              <w:t>14.5.</w:t>
            </w:r>
          </w:p>
        </w:tc>
        <w:tc>
          <w:tcPr>
            <w:tcW w:w="6840"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7A4F52">
        <w:trPr>
          <w:trHeight w:val="300"/>
        </w:trPr>
        <w:tc>
          <w:tcPr>
            <w:tcW w:w="2695" w:type="dxa"/>
          </w:tcPr>
          <w:p w14:paraId="0AF63E8A" w14:textId="77777777" w:rsidR="00B767F3" w:rsidRDefault="00DD7479">
            <w:pPr>
              <w:jc w:val="center"/>
              <w:rPr>
                <w:b/>
                <w:bCs/>
                <w:kern w:val="2"/>
                <w:szCs w:val="24"/>
              </w:rPr>
            </w:pPr>
            <w:r>
              <w:rPr>
                <w:b/>
                <w:bCs/>
                <w:kern w:val="2"/>
                <w:szCs w:val="24"/>
              </w:rPr>
              <w:t>15.1. Priedas Nr. 1</w:t>
            </w:r>
          </w:p>
        </w:tc>
        <w:tc>
          <w:tcPr>
            <w:tcW w:w="6840" w:type="dxa"/>
            <w:gridSpan w:val="3"/>
          </w:tcPr>
          <w:p w14:paraId="23C9ECEE" w14:textId="280DE81C" w:rsidR="00B767F3" w:rsidRDefault="0035574C" w:rsidP="0035574C">
            <w:pPr>
              <w:rPr>
                <w:b/>
                <w:bCs/>
                <w:kern w:val="2"/>
                <w:szCs w:val="24"/>
              </w:rPr>
            </w:pPr>
            <w:r>
              <w:rPr>
                <w:b/>
                <w:bCs/>
                <w:kern w:val="2"/>
                <w:szCs w:val="24"/>
              </w:rPr>
              <w:t>Techninė specifikacija</w:t>
            </w:r>
          </w:p>
        </w:tc>
      </w:tr>
      <w:tr w:rsidR="00B767F3" w14:paraId="4C75E455" w14:textId="77777777" w:rsidTr="007A4F52">
        <w:trPr>
          <w:trHeight w:val="300"/>
        </w:trPr>
        <w:tc>
          <w:tcPr>
            <w:tcW w:w="2695" w:type="dxa"/>
          </w:tcPr>
          <w:p w14:paraId="6E44F098" w14:textId="77777777" w:rsidR="00B767F3" w:rsidRDefault="00DD7479">
            <w:pPr>
              <w:jc w:val="center"/>
              <w:rPr>
                <w:b/>
                <w:bCs/>
                <w:kern w:val="2"/>
                <w:szCs w:val="24"/>
              </w:rPr>
            </w:pPr>
            <w:r>
              <w:rPr>
                <w:b/>
                <w:bCs/>
                <w:kern w:val="2"/>
                <w:szCs w:val="24"/>
              </w:rPr>
              <w:t>15.2. Priedas Nr. 2</w:t>
            </w:r>
          </w:p>
        </w:tc>
        <w:tc>
          <w:tcPr>
            <w:tcW w:w="6840" w:type="dxa"/>
            <w:gridSpan w:val="3"/>
          </w:tcPr>
          <w:p w14:paraId="65CEE00B" w14:textId="4AD51E04" w:rsidR="00B767F3" w:rsidRPr="00237B53" w:rsidRDefault="0035574C" w:rsidP="0035574C">
            <w:pPr>
              <w:rPr>
                <w:b/>
                <w:bCs/>
                <w:kern w:val="2"/>
                <w:szCs w:val="24"/>
                <w:lang w:val="en-US"/>
              </w:rPr>
            </w:pPr>
            <w:r>
              <w:rPr>
                <w:b/>
                <w:bCs/>
                <w:kern w:val="2"/>
                <w:szCs w:val="24"/>
              </w:rPr>
              <w:t>Pasiūlymo forma</w:t>
            </w:r>
          </w:p>
        </w:tc>
      </w:tr>
      <w:tr w:rsidR="00B767F3" w14:paraId="369E96F2" w14:textId="77777777" w:rsidTr="007A4F52">
        <w:trPr>
          <w:trHeight w:val="300"/>
        </w:trPr>
        <w:tc>
          <w:tcPr>
            <w:tcW w:w="2695" w:type="dxa"/>
          </w:tcPr>
          <w:p w14:paraId="61C55EA7" w14:textId="77777777" w:rsidR="00B767F3" w:rsidRDefault="00DD7479">
            <w:pPr>
              <w:jc w:val="center"/>
              <w:rPr>
                <w:b/>
                <w:bCs/>
                <w:kern w:val="2"/>
                <w:szCs w:val="24"/>
              </w:rPr>
            </w:pPr>
            <w:r>
              <w:rPr>
                <w:b/>
                <w:bCs/>
                <w:kern w:val="2"/>
                <w:szCs w:val="24"/>
              </w:rPr>
              <w:t>15.3. Priedas Nr. 3</w:t>
            </w:r>
          </w:p>
        </w:tc>
        <w:tc>
          <w:tcPr>
            <w:tcW w:w="6840" w:type="dxa"/>
            <w:gridSpan w:val="3"/>
          </w:tcPr>
          <w:p w14:paraId="6BCD1B56" w14:textId="77777777" w:rsidR="00B767F3" w:rsidRDefault="00B767F3">
            <w:pPr>
              <w:jc w:val="center"/>
              <w:rPr>
                <w:b/>
                <w:bCs/>
                <w:kern w:val="2"/>
                <w:szCs w:val="24"/>
              </w:rPr>
            </w:pPr>
          </w:p>
        </w:tc>
      </w:tr>
      <w:tr w:rsidR="00B767F3" w14:paraId="143ECD90" w14:textId="77777777" w:rsidTr="007A4F52">
        <w:trPr>
          <w:trHeight w:val="300"/>
        </w:trPr>
        <w:tc>
          <w:tcPr>
            <w:tcW w:w="2695" w:type="dxa"/>
          </w:tcPr>
          <w:p w14:paraId="7D11A08C" w14:textId="77777777" w:rsidR="00B767F3" w:rsidRDefault="00DD7479">
            <w:pPr>
              <w:jc w:val="center"/>
              <w:rPr>
                <w:b/>
                <w:bCs/>
                <w:kern w:val="2"/>
                <w:szCs w:val="24"/>
              </w:rPr>
            </w:pPr>
            <w:r>
              <w:rPr>
                <w:b/>
                <w:bCs/>
                <w:kern w:val="2"/>
                <w:szCs w:val="24"/>
              </w:rPr>
              <w:t>15.4. Priedas Nr. 4</w:t>
            </w:r>
          </w:p>
        </w:tc>
        <w:tc>
          <w:tcPr>
            <w:tcW w:w="6840" w:type="dxa"/>
            <w:gridSpan w:val="3"/>
          </w:tcPr>
          <w:p w14:paraId="28490483" w14:textId="77777777" w:rsidR="00B767F3" w:rsidRDefault="00B767F3">
            <w:pPr>
              <w:jc w:val="center"/>
              <w:rPr>
                <w:b/>
                <w:bCs/>
                <w:kern w:val="2"/>
                <w:szCs w:val="24"/>
              </w:rPr>
            </w:pPr>
          </w:p>
        </w:tc>
      </w:tr>
      <w:tr w:rsidR="00B767F3" w14:paraId="13623D1A" w14:textId="77777777" w:rsidTr="007A4F52">
        <w:trPr>
          <w:trHeight w:val="300"/>
        </w:trPr>
        <w:tc>
          <w:tcPr>
            <w:tcW w:w="2695" w:type="dxa"/>
          </w:tcPr>
          <w:p w14:paraId="4860DB16" w14:textId="77777777" w:rsidR="00B767F3" w:rsidRDefault="00DD7479">
            <w:pPr>
              <w:jc w:val="center"/>
              <w:rPr>
                <w:b/>
                <w:bCs/>
                <w:kern w:val="2"/>
                <w:szCs w:val="24"/>
              </w:rPr>
            </w:pPr>
            <w:r>
              <w:rPr>
                <w:b/>
                <w:bCs/>
                <w:kern w:val="2"/>
                <w:szCs w:val="24"/>
              </w:rPr>
              <w:t>15.5. Priedas Nr. 5</w:t>
            </w:r>
          </w:p>
        </w:tc>
        <w:tc>
          <w:tcPr>
            <w:tcW w:w="6840" w:type="dxa"/>
            <w:gridSpan w:val="3"/>
          </w:tcPr>
          <w:p w14:paraId="46C1C9A9" w14:textId="77777777" w:rsidR="00B767F3" w:rsidRDefault="00B767F3">
            <w:pPr>
              <w:jc w:val="center"/>
              <w:rPr>
                <w:b/>
                <w:bCs/>
                <w:kern w:val="2"/>
                <w:szCs w:val="24"/>
              </w:rPr>
            </w:pP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32646B34" w14:textId="31E4DF51" w:rsidR="00833B8C" w:rsidRPr="00006C0B" w:rsidRDefault="00CA18CC" w:rsidP="00833B8C">
      <w:pPr>
        <w:jc w:val="both"/>
        <w:rPr>
          <w:sz w:val="22"/>
          <w:szCs w:val="22"/>
        </w:rPr>
      </w:pPr>
      <w:r>
        <w:rPr>
          <w:szCs w:val="24"/>
        </w:rPr>
        <w:br w:type="page"/>
      </w:r>
      <w:r w:rsidR="00833B8C">
        <w:rPr>
          <w:szCs w:val="24"/>
        </w:rPr>
        <w:lastRenderedPageBreak/>
        <w:t>Kertinis valstybės telekomunikacijų centras</w:t>
      </w:r>
    </w:p>
    <w:p w14:paraId="51716DED" w14:textId="77777777" w:rsidR="00833B8C" w:rsidRPr="00006C0B" w:rsidRDefault="00833B8C" w:rsidP="00833B8C">
      <w:pPr>
        <w:jc w:val="both"/>
        <w:rPr>
          <w:b/>
          <w:sz w:val="22"/>
          <w:szCs w:val="22"/>
        </w:rPr>
      </w:pPr>
    </w:p>
    <w:p w14:paraId="0792F43E" w14:textId="77777777" w:rsidR="00833B8C" w:rsidRPr="00006C0B" w:rsidRDefault="00833B8C" w:rsidP="00833B8C">
      <w:pPr>
        <w:jc w:val="both"/>
        <w:rPr>
          <w:sz w:val="22"/>
          <w:szCs w:val="22"/>
        </w:rPr>
      </w:pPr>
      <w:r w:rsidRPr="00006C0B">
        <w:rPr>
          <w:b/>
          <w:sz w:val="22"/>
          <w:szCs w:val="22"/>
        </w:rPr>
        <w:t>Tiekėjas:</w:t>
      </w:r>
      <w:r w:rsidRPr="00006C0B">
        <w:rPr>
          <w:sz w:val="22"/>
          <w:szCs w:val="22"/>
        </w:rPr>
        <w:t xml:space="preserve"> __________________</w:t>
      </w:r>
    </w:p>
    <w:p w14:paraId="2BB0AB84" w14:textId="77777777" w:rsidR="00833B8C" w:rsidRPr="00006C0B" w:rsidRDefault="00833B8C" w:rsidP="00833B8C">
      <w:pPr>
        <w:jc w:val="both"/>
        <w:rPr>
          <w:b/>
          <w:sz w:val="22"/>
          <w:szCs w:val="22"/>
        </w:rPr>
      </w:pPr>
    </w:p>
    <w:p w14:paraId="33B0BB40" w14:textId="77777777" w:rsidR="00833B8C" w:rsidRPr="00006C0B" w:rsidRDefault="00833B8C" w:rsidP="00833B8C">
      <w:pPr>
        <w:jc w:val="both"/>
        <w:rPr>
          <w:sz w:val="22"/>
          <w:szCs w:val="22"/>
        </w:rPr>
      </w:pPr>
      <w:r w:rsidRPr="00006C0B">
        <w:rPr>
          <w:b/>
          <w:sz w:val="22"/>
          <w:szCs w:val="22"/>
        </w:rPr>
        <w:t>Sutartis:</w:t>
      </w:r>
      <w:r w:rsidRPr="00006C0B">
        <w:rPr>
          <w:sz w:val="22"/>
          <w:szCs w:val="22"/>
        </w:rPr>
        <w:t xml:space="preserve"> data ________, Nr.________</w:t>
      </w:r>
    </w:p>
    <w:p w14:paraId="1E0C46FE" w14:textId="77777777" w:rsidR="00833B8C" w:rsidRPr="00006C0B" w:rsidRDefault="00833B8C" w:rsidP="00833B8C">
      <w:pPr>
        <w:jc w:val="both"/>
        <w:rPr>
          <w:b/>
          <w:sz w:val="22"/>
          <w:szCs w:val="22"/>
        </w:rPr>
      </w:pPr>
    </w:p>
    <w:p w14:paraId="580C2F5A" w14:textId="77777777" w:rsidR="00833B8C" w:rsidRPr="00006C0B" w:rsidRDefault="00833B8C" w:rsidP="00833B8C">
      <w:pPr>
        <w:jc w:val="both"/>
        <w:rPr>
          <w:b/>
          <w:sz w:val="22"/>
          <w:szCs w:val="22"/>
        </w:rPr>
      </w:pPr>
    </w:p>
    <w:p w14:paraId="6681688F" w14:textId="77777777" w:rsidR="00833B8C" w:rsidRPr="00006C0B" w:rsidRDefault="00833B8C" w:rsidP="00833B8C">
      <w:pPr>
        <w:jc w:val="both"/>
        <w:rPr>
          <w:b/>
          <w:sz w:val="22"/>
          <w:szCs w:val="22"/>
        </w:rPr>
      </w:pPr>
    </w:p>
    <w:p w14:paraId="0D952020" w14:textId="77777777" w:rsidR="00833B8C" w:rsidRPr="00006C0B" w:rsidRDefault="00833B8C" w:rsidP="00833B8C">
      <w:pPr>
        <w:jc w:val="center"/>
        <w:rPr>
          <w:sz w:val="22"/>
          <w:szCs w:val="22"/>
        </w:rPr>
      </w:pPr>
      <w:bookmarkStart w:id="2" w:name="_Hlk126234757"/>
      <w:r w:rsidRPr="00006C0B">
        <w:rPr>
          <w:b/>
          <w:sz w:val="22"/>
          <w:szCs w:val="22"/>
        </w:rPr>
        <w:t xml:space="preserve">Pristatytų prekių priėmimo–perdavimo AKTAS </w:t>
      </w:r>
      <w:bookmarkEnd w:id="2"/>
      <w:r w:rsidRPr="00006C0B">
        <w:rPr>
          <w:b/>
          <w:sz w:val="22"/>
          <w:szCs w:val="22"/>
        </w:rPr>
        <w:t>Nr.</w:t>
      </w:r>
      <w:r w:rsidRPr="00006C0B">
        <w:rPr>
          <w:sz w:val="22"/>
          <w:szCs w:val="22"/>
        </w:rPr>
        <w:t xml:space="preserve"> _______</w:t>
      </w:r>
    </w:p>
    <w:p w14:paraId="2CFE2DDD" w14:textId="77777777" w:rsidR="00833B8C" w:rsidRPr="00006C0B" w:rsidRDefault="00833B8C" w:rsidP="00833B8C">
      <w:pPr>
        <w:jc w:val="both"/>
        <w:rPr>
          <w:sz w:val="22"/>
          <w:szCs w:val="22"/>
        </w:rPr>
      </w:pPr>
    </w:p>
    <w:p w14:paraId="2E3240A4" w14:textId="77777777" w:rsidR="00833B8C" w:rsidRPr="00006C0B" w:rsidRDefault="00833B8C" w:rsidP="00833B8C">
      <w:pPr>
        <w:jc w:val="center"/>
        <w:rPr>
          <w:sz w:val="22"/>
          <w:szCs w:val="22"/>
        </w:rPr>
      </w:pPr>
      <w:r w:rsidRPr="00006C0B">
        <w:rPr>
          <w:sz w:val="22"/>
          <w:szCs w:val="22"/>
        </w:rPr>
        <w:t>20 _ __ m. _________ mėn. ___ d.</w:t>
      </w:r>
    </w:p>
    <w:p w14:paraId="58E6A6BF" w14:textId="77777777" w:rsidR="00833B8C" w:rsidRPr="00006C0B" w:rsidRDefault="00833B8C" w:rsidP="00833B8C">
      <w:pPr>
        <w:jc w:val="both"/>
        <w:rPr>
          <w:b/>
          <w:sz w:val="22"/>
          <w:szCs w:val="22"/>
        </w:rPr>
      </w:pPr>
    </w:p>
    <w:p w14:paraId="2397DF0E" w14:textId="77777777" w:rsidR="00833B8C" w:rsidRPr="00006C0B" w:rsidRDefault="00833B8C" w:rsidP="00833B8C">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833B8C" w:rsidRPr="00006C0B" w14:paraId="59A119F2" w14:textId="77777777" w:rsidTr="00612534">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454E49F" w14:textId="77777777" w:rsidR="00833B8C" w:rsidRPr="00006C0B" w:rsidRDefault="00833B8C" w:rsidP="00612534">
            <w:pPr>
              <w:spacing w:line="252" w:lineRule="auto"/>
              <w:jc w:val="both"/>
              <w:rPr>
                <w:b/>
                <w:sz w:val="22"/>
                <w:szCs w:val="22"/>
              </w:rPr>
            </w:pPr>
            <w:r w:rsidRPr="00006C0B">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17D354A6" w14:textId="77777777" w:rsidR="00833B8C" w:rsidRPr="00006C0B" w:rsidRDefault="00833B8C" w:rsidP="00612534">
            <w:pPr>
              <w:spacing w:line="252" w:lineRule="auto"/>
              <w:jc w:val="both"/>
              <w:rPr>
                <w:b/>
                <w:sz w:val="22"/>
                <w:szCs w:val="22"/>
              </w:rPr>
            </w:pPr>
            <w:r w:rsidRPr="00006C0B">
              <w:rPr>
                <w:b/>
                <w:sz w:val="22"/>
                <w:szCs w:val="22"/>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21631037" w14:textId="77777777" w:rsidR="00833B8C" w:rsidRPr="00006C0B" w:rsidRDefault="00833B8C" w:rsidP="00612534">
            <w:pPr>
              <w:spacing w:line="252" w:lineRule="auto"/>
              <w:jc w:val="both"/>
              <w:rPr>
                <w:b/>
                <w:sz w:val="22"/>
                <w:szCs w:val="22"/>
              </w:rPr>
            </w:pPr>
            <w:r w:rsidRPr="00006C0B">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7071D263" w14:textId="77777777" w:rsidR="00833B8C" w:rsidRPr="00006C0B" w:rsidRDefault="00833B8C" w:rsidP="00612534">
            <w:pPr>
              <w:spacing w:line="252" w:lineRule="auto"/>
              <w:jc w:val="both"/>
              <w:rPr>
                <w:b/>
                <w:sz w:val="22"/>
                <w:szCs w:val="22"/>
              </w:rPr>
            </w:pPr>
            <w:r w:rsidRPr="00006C0B">
              <w:rPr>
                <w:b/>
                <w:sz w:val="22"/>
                <w:szCs w:val="22"/>
              </w:rPr>
              <w:t>Kaina, Eur be PVM</w:t>
            </w:r>
          </w:p>
        </w:tc>
      </w:tr>
      <w:tr w:rsidR="00833B8C" w:rsidRPr="00006C0B" w14:paraId="694ECF9F" w14:textId="77777777" w:rsidTr="00612534">
        <w:tc>
          <w:tcPr>
            <w:tcW w:w="0" w:type="auto"/>
            <w:vMerge/>
            <w:tcBorders>
              <w:top w:val="single" w:sz="4" w:space="0" w:color="auto"/>
              <w:left w:val="single" w:sz="4" w:space="0" w:color="auto"/>
              <w:bottom w:val="single" w:sz="4" w:space="0" w:color="auto"/>
              <w:right w:val="single" w:sz="4" w:space="0" w:color="auto"/>
            </w:tcBorders>
            <w:vAlign w:val="center"/>
            <w:hideMark/>
          </w:tcPr>
          <w:p w14:paraId="146D4E08" w14:textId="77777777" w:rsidR="00833B8C" w:rsidRPr="00006C0B" w:rsidRDefault="00833B8C" w:rsidP="00612534">
            <w:pPr>
              <w:jc w:val="both"/>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738B6" w14:textId="77777777" w:rsidR="00833B8C" w:rsidRPr="00006C0B" w:rsidRDefault="00833B8C" w:rsidP="00612534">
            <w:pPr>
              <w:jc w:val="both"/>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739C" w14:textId="77777777" w:rsidR="00833B8C" w:rsidRPr="00006C0B" w:rsidRDefault="00833B8C" w:rsidP="00612534">
            <w:pPr>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1D8B0B2E" w14:textId="77777777" w:rsidR="00833B8C" w:rsidRPr="00006C0B" w:rsidRDefault="00833B8C" w:rsidP="00612534">
            <w:pPr>
              <w:spacing w:line="252" w:lineRule="auto"/>
              <w:jc w:val="both"/>
              <w:rPr>
                <w:b/>
                <w:sz w:val="22"/>
                <w:szCs w:val="22"/>
              </w:rPr>
            </w:pPr>
            <w:r w:rsidRPr="00006C0B">
              <w:rPr>
                <w:b/>
                <w:sz w:val="22"/>
                <w:szCs w:val="22"/>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A389F93" w14:textId="77777777" w:rsidR="00833B8C" w:rsidRPr="00006C0B" w:rsidRDefault="00833B8C" w:rsidP="00612534">
            <w:pPr>
              <w:spacing w:line="252" w:lineRule="auto"/>
              <w:jc w:val="both"/>
              <w:rPr>
                <w:b/>
                <w:sz w:val="22"/>
                <w:szCs w:val="22"/>
              </w:rPr>
            </w:pPr>
            <w:r w:rsidRPr="00006C0B">
              <w:rPr>
                <w:b/>
                <w:sz w:val="22"/>
                <w:szCs w:val="22"/>
              </w:rPr>
              <w:t>viso kiekio</w:t>
            </w:r>
          </w:p>
        </w:tc>
      </w:tr>
      <w:tr w:rsidR="00833B8C" w:rsidRPr="00006C0B" w14:paraId="06E4918C" w14:textId="77777777" w:rsidTr="00612534">
        <w:tc>
          <w:tcPr>
            <w:tcW w:w="936" w:type="dxa"/>
            <w:tcBorders>
              <w:top w:val="single" w:sz="4" w:space="0" w:color="auto"/>
              <w:left w:val="single" w:sz="4" w:space="0" w:color="auto"/>
              <w:bottom w:val="single" w:sz="4" w:space="0" w:color="auto"/>
              <w:right w:val="single" w:sz="4" w:space="0" w:color="auto"/>
            </w:tcBorders>
            <w:vAlign w:val="center"/>
            <w:hideMark/>
          </w:tcPr>
          <w:p w14:paraId="0F800578" w14:textId="77777777" w:rsidR="00833B8C" w:rsidRPr="00006C0B" w:rsidRDefault="00833B8C" w:rsidP="00612534">
            <w:pPr>
              <w:spacing w:line="252" w:lineRule="auto"/>
              <w:jc w:val="both"/>
              <w:rPr>
                <w:b/>
                <w:i/>
                <w:iCs/>
                <w:sz w:val="18"/>
                <w:szCs w:val="18"/>
              </w:rPr>
            </w:pPr>
            <w:r w:rsidRPr="00006C0B">
              <w:rPr>
                <w:b/>
                <w:i/>
                <w:iCs/>
                <w:sz w:val="18"/>
                <w:szCs w:val="18"/>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3D5E85FD" w14:textId="77777777" w:rsidR="00833B8C" w:rsidRPr="00006C0B" w:rsidRDefault="00833B8C" w:rsidP="00612534">
            <w:pPr>
              <w:spacing w:line="252" w:lineRule="auto"/>
              <w:jc w:val="both"/>
              <w:rPr>
                <w:b/>
                <w:i/>
                <w:iCs/>
                <w:sz w:val="18"/>
                <w:szCs w:val="18"/>
              </w:rPr>
            </w:pPr>
            <w:r w:rsidRPr="00006C0B">
              <w:rPr>
                <w:b/>
                <w:i/>
                <w:iCs/>
                <w:sz w:val="18"/>
                <w:szCs w:val="18"/>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6E4719FE" w14:textId="77777777" w:rsidR="00833B8C" w:rsidRPr="00006C0B" w:rsidRDefault="00833B8C" w:rsidP="00612534">
            <w:pPr>
              <w:spacing w:line="252" w:lineRule="auto"/>
              <w:jc w:val="both"/>
              <w:rPr>
                <w:b/>
                <w:i/>
                <w:iCs/>
                <w:sz w:val="18"/>
                <w:szCs w:val="18"/>
              </w:rPr>
            </w:pPr>
            <w:r w:rsidRPr="00006C0B">
              <w:rPr>
                <w:b/>
                <w:i/>
                <w:iCs/>
                <w:sz w:val="18"/>
                <w:szCs w:val="18"/>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38BD125F" w14:textId="77777777" w:rsidR="00833B8C" w:rsidRPr="00006C0B" w:rsidRDefault="00833B8C" w:rsidP="00612534">
            <w:pPr>
              <w:spacing w:line="252" w:lineRule="auto"/>
              <w:jc w:val="both"/>
              <w:rPr>
                <w:b/>
                <w:i/>
                <w:iCs/>
                <w:sz w:val="18"/>
                <w:szCs w:val="18"/>
              </w:rPr>
            </w:pPr>
            <w:r w:rsidRPr="00006C0B">
              <w:rPr>
                <w:b/>
                <w:i/>
                <w:iCs/>
                <w:sz w:val="18"/>
                <w:szCs w:val="18"/>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8768BF8" w14:textId="77777777" w:rsidR="00833B8C" w:rsidRPr="00006C0B" w:rsidRDefault="00833B8C" w:rsidP="00612534">
            <w:pPr>
              <w:spacing w:line="252" w:lineRule="auto"/>
              <w:jc w:val="both"/>
              <w:rPr>
                <w:b/>
                <w:i/>
                <w:iCs/>
                <w:sz w:val="18"/>
                <w:szCs w:val="18"/>
              </w:rPr>
            </w:pPr>
            <w:r w:rsidRPr="00006C0B">
              <w:rPr>
                <w:b/>
                <w:i/>
                <w:iCs/>
                <w:sz w:val="18"/>
                <w:szCs w:val="18"/>
              </w:rPr>
              <w:t>5=3x4</w:t>
            </w:r>
          </w:p>
        </w:tc>
      </w:tr>
      <w:tr w:rsidR="00833B8C" w:rsidRPr="00006C0B" w14:paraId="3D7F5FC8" w14:textId="77777777" w:rsidTr="00612534">
        <w:tc>
          <w:tcPr>
            <w:tcW w:w="936" w:type="dxa"/>
            <w:tcBorders>
              <w:top w:val="single" w:sz="4" w:space="0" w:color="auto"/>
              <w:left w:val="single" w:sz="4" w:space="0" w:color="auto"/>
              <w:bottom w:val="single" w:sz="4" w:space="0" w:color="auto"/>
              <w:right w:val="single" w:sz="4" w:space="0" w:color="auto"/>
            </w:tcBorders>
            <w:vAlign w:val="center"/>
            <w:hideMark/>
          </w:tcPr>
          <w:p w14:paraId="09B06348" w14:textId="77777777" w:rsidR="00833B8C" w:rsidRPr="00006C0B" w:rsidRDefault="00833B8C" w:rsidP="00612534">
            <w:pPr>
              <w:spacing w:line="252" w:lineRule="auto"/>
              <w:jc w:val="both"/>
              <w:rPr>
                <w:sz w:val="22"/>
                <w:szCs w:val="22"/>
              </w:rPr>
            </w:pPr>
            <w:r w:rsidRPr="00006C0B">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4EDD7634" w14:textId="77777777" w:rsidR="00833B8C" w:rsidRPr="00006C0B" w:rsidRDefault="00833B8C" w:rsidP="00612534">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210C99CF" w14:textId="77777777" w:rsidR="00833B8C" w:rsidRPr="00006C0B" w:rsidRDefault="00833B8C" w:rsidP="00612534">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7B7569C5" w14:textId="77777777" w:rsidR="00833B8C" w:rsidRPr="00006C0B" w:rsidRDefault="00833B8C" w:rsidP="00612534">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6267A705" w14:textId="77777777" w:rsidR="00833B8C" w:rsidRPr="00006C0B" w:rsidRDefault="00833B8C" w:rsidP="00612534">
            <w:pPr>
              <w:spacing w:line="252" w:lineRule="auto"/>
              <w:jc w:val="both"/>
              <w:rPr>
                <w:b/>
                <w:sz w:val="22"/>
                <w:szCs w:val="22"/>
              </w:rPr>
            </w:pPr>
          </w:p>
        </w:tc>
      </w:tr>
      <w:tr w:rsidR="00833B8C" w:rsidRPr="00006C0B" w14:paraId="2BA8F491" w14:textId="77777777" w:rsidTr="00612534">
        <w:tc>
          <w:tcPr>
            <w:tcW w:w="936" w:type="dxa"/>
            <w:tcBorders>
              <w:top w:val="single" w:sz="4" w:space="0" w:color="auto"/>
              <w:left w:val="single" w:sz="4" w:space="0" w:color="auto"/>
              <w:bottom w:val="single" w:sz="4" w:space="0" w:color="auto"/>
              <w:right w:val="single" w:sz="4" w:space="0" w:color="auto"/>
            </w:tcBorders>
            <w:vAlign w:val="center"/>
            <w:hideMark/>
          </w:tcPr>
          <w:p w14:paraId="5A8A43E3" w14:textId="77777777" w:rsidR="00833B8C" w:rsidRPr="00006C0B" w:rsidRDefault="00833B8C" w:rsidP="00612534">
            <w:pPr>
              <w:spacing w:line="252" w:lineRule="auto"/>
              <w:jc w:val="both"/>
              <w:rPr>
                <w:sz w:val="22"/>
                <w:szCs w:val="22"/>
              </w:rPr>
            </w:pPr>
            <w:r w:rsidRPr="00006C0B">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055B3934" w14:textId="77777777" w:rsidR="00833B8C" w:rsidRPr="00006C0B" w:rsidRDefault="00833B8C" w:rsidP="00612534">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7AE3C49" w14:textId="77777777" w:rsidR="00833B8C" w:rsidRPr="00006C0B" w:rsidRDefault="00833B8C" w:rsidP="00612534">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124B7F6F" w14:textId="77777777" w:rsidR="00833B8C" w:rsidRPr="00006C0B" w:rsidRDefault="00833B8C" w:rsidP="00612534">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756480AA" w14:textId="77777777" w:rsidR="00833B8C" w:rsidRPr="00006C0B" w:rsidRDefault="00833B8C" w:rsidP="00612534">
            <w:pPr>
              <w:spacing w:line="252" w:lineRule="auto"/>
              <w:jc w:val="both"/>
              <w:rPr>
                <w:b/>
                <w:sz w:val="22"/>
                <w:szCs w:val="22"/>
              </w:rPr>
            </w:pPr>
          </w:p>
        </w:tc>
      </w:tr>
      <w:tr w:rsidR="00833B8C" w:rsidRPr="00006C0B" w14:paraId="49C9890E" w14:textId="77777777" w:rsidTr="00612534">
        <w:tc>
          <w:tcPr>
            <w:tcW w:w="936" w:type="dxa"/>
            <w:tcBorders>
              <w:top w:val="single" w:sz="4" w:space="0" w:color="auto"/>
              <w:left w:val="single" w:sz="4" w:space="0" w:color="auto"/>
              <w:bottom w:val="single" w:sz="4" w:space="0" w:color="auto"/>
              <w:right w:val="single" w:sz="4" w:space="0" w:color="auto"/>
            </w:tcBorders>
            <w:vAlign w:val="center"/>
          </w:tcPr>
          <w:p w14:paraId="0BBB2D6E" w14:textId="77777777" w:rsidR="00833B8C" w:rsidRPr="00006C0B" w:rsidRDefault="00833B8C" w:rsidP="00612534">
            <w:pPr>
              <w:spacing w:line="252" w:lineRule="auto"/>
              <w:ind w:firstLine="720"/>
              <w:jc w:val="both"/>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26CA84C4" w14:textId="77777777" w:rsidR="00833B8C" w:rsidRPr="00006C0B" w:rsidRDefault="00833B8C" w:rsidP="00612534">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425428B2" w14:textId="77777777" w:rsidR="00833B8C" w:rsidRPr="00006C0B" w:rsidRDefault="00833B8C" w:rsidP="00612534">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1AA182C" w14:textId="77777777" w:rsidR="00833B8C" w:rsidRPr="00006C0B" w:rsidRDefault="00833B8C" w:rsidP="00612534">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656E0BDA" w14:textId="77777777" w:rsidR="00833B8C" w:rsidRPr="00006C0B" w:rsidRDefault="00833B8C" w:rsidP="00612534">
            <w:pPr>
              <w:spacing w:line="252" w:lineRule="auto"/>
              <w:jc w:val="both"/>
              <w:rPr>
                <w:b/>
                <w:sz w:val="22"/>
                <w:szCs w:val="22"/>
              </w:rPr>
            </w:pPr>
          </w:p>
        </w:tc>
      </w:tr>
      <w:tr w:rsidR="00833B8C" w:rsidRPr="00006C0B" w14:paraId="52A7D55C" w14:textId="77777777" w:rsidTr="00612534">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39BB647" w14:textId="77777777" w:rsidR="00833B8C" w:rsidRPr="00006C0B" w:rsidRDefault="00833B8C" w:rsidP="00612534">
            <w:pPr>
              <w:spacing w:line="252" w:lineRule="auto"/>
              <w:jc w:val="both"/>
              <w:rPr>
                <w:b/>
                <w:sz w:val="22"/>
                <w:szCs w:val="22"/>
              </w:rPr>
            </w:pPr>
            <w:r w:rsidRPr="00006C0B">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17AC939E" w14:textId="77777777" w:rsidR="00833B8C" w:rsidRPr="00006C0B" w:rsidRDefault="00833B8C" w:rsidP="00612534">
            <w:pPr>
              <w:spacing w:line="252" w:lineRule="auto"/>
              <w:jc w:val="both"/>
              <w:rPr>
                <w:b/>
                <w:sz w:val="22"/>
                <w:szCs w:val="22"/>
              </w:rPr>
            </w:pPr>
          </w:p>
        </w:tc>
      </w:tr>
      <w:tr w:rsidR="00833B8C" w:rsidRPr="00006C0B" w14:paraId="16E3877A" w14:textId="77777777" w:rsidTr="00612534">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0BB116C6" w14:textId="77777777" w:rsidR="00833B8C" w:rsidRPr="00006C0B" w:rsidRDefault="00833B8C" w:rsidP="00612534">
            <w:pPr>
              <w:spacing w:line="252" w:lineRule="auto"/>
              <w:jc w:val="both"/>
              <w:rPr>
                <w:b/>
                <w:sz w:val="22"/>
                <w:szCs w:val="22"/>
              </w:rPr>
            </w:pPr>
            <w:r w:rsidRPr="00006C0B">
              <w:rPr>
                <w:b/>
                <w:sz w:val="22"/>
                <w:szCs w:val="22"/>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23C35012" w14:textId="77777777" w:rsidR="00833B8C" w:rsidRPr="00006C0B" w:rsidRDefault="00833B8C" w:rsidP="00612534">
            <w:pPr>
              <w:spacing w:line="252" w:lineRule="auto"/>
              <w:jc w:val="both"/>
              <w:rPr>
                <w:b/>
                <w:sz w:val="22"/>
                <w:szCs w:val="22"/>
              </w:rPr>
            </w:pPr>
          </w:p>
        </w:tc>
      </w:tr>
      <w:tr w:rsidR="00833B8C" w:rsidRPr="00006C0B" w14:paraId="7292A8EC" w14:textId="77777777" w:rsidTr="00612534">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1D10AFE" w14:textId="77777777" w:rsidR="00833B8C" w:rsidRPr="00006C0B" w:rsidRDefault="00833B8C" w:rsidP="00612534">
            <w:pPr>
              <w:spacing w:line="252" w:lineRule="auto"/>
              <w:jc w:val="both"/>
              <w:rPr>
                <w:b/>
                <w:sz w:val="22"/>
                <w:szCs w:val="22"/>
              </w:rPr>
            </w:pPr>
            <w:r w:rsidRPr="00006C0B">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3B9F8A8A" w14:textId="77777777" w:rsidR="00833B8C" w:rsidRPr="00006C0B" w:rsidRDefault="00833B8C" w:rsidP="00612534">
            <w:pPr>
              <w:spacing w:line="252" w:lineRule="auto"/>
              <w:jc w:val="both"/>
              <w:rPr>
                <w:b/>
                <w:sz w:val="22"/>
                <w:szCs w:val="22"/>
              </w:rPr>
            </w:pPr>
          </w:p>
        </w:tc>
      </w:tr>
    </w:tbl>
    <w:p w14:paraId="7F6748F0" w14:textId="77777777" w:rsidR="00833B8C" w:rsidRPr="00006C0B" w:rsidRDefault="00833B8C" w:rsidP="00833B8C">
      <w:pPr>
        <w:jc w:val="both"/>
        <w:rPr>
          <w:b/>
          <w:bCs/>
          <w:smallCaps/>
          <w:sz w:val="22"/>
          <w:szCs w:val="22"/>
        </w:rPr>
      </w:pPr>
    </w:p>
    <w:p w14:paraId="38660BE9" w14:textId="77777777" w:rsidR="00833B8C" w:rsidRPr="00006C0B" w:rsidRDefault="00833B8C" w:rsidP="00833B8C">
      <w:pPr>
        <w:jc w:val="both"/>
        <w:rPr>
          <w:sz w:val="22"/>
          <w:szCs w:val="22"/>
        </w:rPr>
      </w:pPr>
    </w:p>
    <w:p w14:paraId="3DE3B2B3" w14:textId="77777777" w:rsidR="00833B8C" w:rsidRPr="00006C0B" w:rsidRDefault="00833B8C" w:rsidP="00833B8C">
      <w:pPr>
        <w:jc w:val="both"/>
        <w:rPr>
          <w:sz w:val="22"/>
          <w:szCs w:val="22"/>
        </w:rPr>
      </w:pPr>
    </w:p>
    <w:p w14:paraId="5CE2EDB9" w14:textId="77777777" w:rsidR="00833B8C" w:rsidRPr="00514B8C" w:rsidRDefault="00833B8C" w:rsidP="00833B8C">
      <w:pPr>
        <w:jc w:val="both"/>
        <w:rPr>
          <w:sz w:val="22"/>
          <w:szCs w:val="22"/>
        </w:rPr>
      </w:pPr>
      <w:r>
        <w:rPr>
          <w:sz w:val="22"/>
          <w:szCs w:val="22"/>
        </w:rPr>
        <w:t xml:space="preserve">Kartu su prekėmis buvo pristatyti šie dokumentai </w:t>
      </w:r>
      <w:r w:rsidRPr="00514B8C">
        <w:rPr>
          <w:i/>
          <w:iCs/>
          <w:color w:val="00B0F0"/>
          <w:kern w:val="2"/>
          <w:sz w:val="22"/>
          <w:szCs w:val="22"/>
          <w:shd w:val="clear" w:color="auto" w:fill="FFFFFF"/>
        </w:rPr>
        <w:t>______________________________ nurodomi Tiekėjo kartu su preke pateikti dokumentai</w:t>
      </w:r>
      <w:r w:rsidRPr="00514B8C">
        <w:rPr>
          <w:kern w:val="2"/>
          <w:sz w:val="22"/>
          <w:szCs w:val="22"/>
          <w:shd w:val="clear" w:color="auto" w:fill="FFFFFF"/>
        </w:rPr>
        <w:t>).</w:t>
      </w:r>
    </w:p>
    <w:p w14:paraId="08C6BF9B" w14:textId="77777777" w:rsidR="00833B8C" w:rsidRPr="00006C0B" w:rsidRDefault="00833B8C" w:rsidP="00833B8C">
      <w:pPr>
        <w:jc w:val="both"/>
      </w:pPr>
    </w:p>
    <w:p w14:paraId="4BB15847" w14:textId="77777777" w:rsidR="00833B8C" w:rsidRPr="00006C0B" w:rsidRDefault="00833B8C" w:rsidP="00833B8C">
      <w:pPr>
        <w:jc w:val="both"/>
        <w:rPr>
          <w:szCs w:val="24"/>
        </w:rPr>
      </w:pPr>
    </w:p>
    <w:p w14:paraId="6D9473C2" w14:textId="77777777" w:rsidR="00833B8C" w:rsidRPr="00006C0B" w:rsidRDefault="00833B8C" w:rsidP="00833B8C">
      <w:pPr>
        <w:jc w:val="both"/>
        <w:rPr>
          <w:szCs w:val="24"/>
        </w:rPr>
      </w:pPr>
    </w:p>
    <w:p w14:paraId="7329BCC1" w14:textId="77777777" w:rsidR="00833B8C" w:rsidRDefault="00833B8C" w:rsidP="00833B8C">
      <w:pPr>
        <w:jc w:val="both"/>
        <w:rPr>
          <w:szCs w:val="24"/>
        </w:rPr>
      </w:pPr>
    </w:p>
    <w:p w14:paraId="4E2E0EB1" w14:textId="233B2BE1" w:rsidR="00CA18CC" w:rsidRDefault="00CA18CC">
      <w:pPr>
        <w:rPr>
          <w:szCs w:val="24"/>
        </w:rPr>
      </w:pPr>
    </w:p>
    <w:sectPr w:rsidR="00CA18CC">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0D44A" w14:textId="77777777" w:rsidR="00411EF3" w:rsidRDefault="00411EF3">
      <w:r>
        <w:separator/>
      </w:r>
    </w:p>
  </w:endnote>
  <w:endnote w:type="continuationSeparator" w:id="0">
    <w:p w14:paraId="3DDC809D" w14:textId="77777777" w:rsidR="00411EF3" w:rsidRDefault="0041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CF385" w14:textId="77777777" w:rsidR="00411EF3" w:rsidRDefault="00411EF3">
      <w:r>
        <w:separator/>
      </w:r>
    </w:p>
  </w:footnote>
  <w:footnote w:type="continuationSeparator" w:id="0">
    <w:p w14:paraId="6058E3CB" w14:textId="77777777" w:rsidR="00411EF3" w:rsidRDefault="00411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0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4C154DD"/>
    <w:multiLevelType w:val="hybridMultilevel"/>
    <w:tmpl w:val="4D1E0844"/>
    <w:lvl w:ilvl="0" w:tplc="68085E68">
      <w:start w:val="1"/>
      <w:numFmt w:val="decimal"/>
      <w:lvlText w:val="%1)"/>
      <w:lvlJc w:val="left"/>
      <w:pPr>
        <w:ind w:left="1100" w:hanging="3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A5D425D"/>
    <w:multiLevelType w:val="hybridMultilevel"/>
    <w:tmpl w:val="64DCAE2C"/>
    <w:lvl w:ilvl="0" w:tplc="26D06832">
      <w:numFmt w:val="bullet"/>
      <w:lvlText w:val=""/>
      <w:lvlJc w:val="left"/>
      <w:pPr>
        <w:ind w:left="1080" w:hanging="72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3411779">
    <w:abstractNumId w:val="1"/>
  </w:num>
  <w:num w:numId="2" w16cid:durableId="580409055">
    <w:abstractNumId w:val="2"/>
  </w:num>
  <w:num w:numId="3" w16cid:durableId="693502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B"/>
    <w:rsid w:val="0001210F"/>
    <w:rsid w:val="00027251"/>
    <w:rsid w:val="0007605A"/>
    <w:rsid w:val="000971DC"/>
    <w:rsid w:val="000F1D5E"/>
    <w:rsid w:val="00145BE7"/>
    <w:rsid w:val="001653C6"/>
    <w:rsid w:val="00172A0A"/>
    <w:rsid w:val="001A60E6"/>
    <w:rsid w:val="001A707D"/>
    <w:rsid w:val="001B2EB7"/>
    <w:rsid w:val="001C7EA6"/>
    <w:rsid w:val="001E6960"/>
    <w:rsid w:val="00201517"/>
    <w:rsid w:val="0020212B"/>
    <w:rsid w:val="00202D1E"/>
    <w:rsid w:val="00202E5E"/>
    <w:rsid w:val="002124C8"/>
    <w:rsid w:val="002174F1"/>
    <w:rsid w:val="002300CF"/>
    <w:rsid w:val="00232404"/>
    <w:rsid w:val="00237B53"/>
    <w:rsid w:val="00241553"/>
    <w:rsid w:val="00275012"/>
    <w:rsid w:val="002F0B5F"/>
    <w:rsid w:val="0035574C"/>
    <w:rsid w:val="003577DD"/>
    <w:rsid w:val="0036352E"/>
    <w:rsid w:val="00394170"/>
    <w:rsid w:val="003B2818"/>
    <w:rsid w:val="003D5B36"/>
    <w:rsid w:val="003E5D1D"/>
    <w:rsid w:val="00411EF3"/>
    <w:rsid w:val="0042439D"/>
    <w:rsid w:val="00456826"/>
    <w:rsid w:val="00465192"/>
    <w:rsid w:val="004B28A7"/>
    <w:rsid w:val="004D4F71"/>
    <w:rsid w:val="005569B8"/>
    <w:rsid w:val="00571DBC"/>
    <w:rsid w:val="0057636F"/>
    <w:rsid w:val="005816B9"/>
    <w:rsid w:val="005816FE"/>
    <w:rsid w:val="005828DD"/>
    <w:rsid w:val="00587E3C"/>
    <w:rsid w:val="005C4D09"/>
    <w:rsid w:val="005F33C7"/>
    <w:rsid w:val="00602B6E"/>
    <w:rsid w:val="00625661"/>
    <w:rsid w:val="006335C5"/>
    <w:rsid w:val="006419DD"/>
    <w:rsid w:val="00655265"/>
    <w:rsid w:val="00676368"/>
    <w:rsid w:val="006A6A43"/>
    <w:rsid w:val="006B36DB"/>
    <w:rsid w:val="006E019B"/>
    <w:rsid w:val="006F3B9F"/>
    <w:rsid w:val="0072011E"/>
    <w:rsid w:val="00731976"/>
    <w:rsid w:val="007919E1"/>
    <w:rsid w:val="007A4F52"/>
    <w:rsid w:val="00804EC3"/>
    <w:rsid w:val="00806969"/>
    <w:rsid w:val="0081228D"/>
    <w:rsid w:val="00833B8C"/>
    <w:rsid w:val="00835924"/>
    <w:rsid w:val="00846002"/>
    <w:rsid w:val="00851FBF"/>
    <w:rsid w:val="00884F09"/>
    <w:rsid w:val="008A3F3B"/>
    <w:rsid w:val="008B6C30"/>
    <w:rsid w:val="008C5712"/>
    <w:rsid w:val="009027F2"/>
    <w:rsid w:val="00973CD7"/>
    <w:rsid w:val="009764E6"/>
    <w:rsid w:val="00996DF1"/>
    <w:rsid w:val="009A4EB8"/>
    <w:rsid w:val="009B747D"/>
    <w:rsid w:val="00A50643"/>
    <w:rsid w:val="00A70354"/>
    <w:rsid w:val="00A8096F"/>
    <w:rsid w:val="00A90E4F"/>
    <w:rsid w:val="00AB3C79"/>
    <w:rsid w:val="00AD3BB5"/>
    <w:rsid w:val="00AD3E2D"/>
    <w:rsid w:val="00AF4440"/>
    <w:rsid w:val="00B26A33"/>
    <w:rsid w:val="00B35339"/>
    <w:rsid w:val="00B64AE5"/>
    <w:rsid w:val="00B767F3"/>
    <w:rsid w:val="00BB79FD"/>
    <w:rsid w:val="00BD2394"/>
    <w:rsid w:val="00BD3549"/>
    <w:rsid w:val="00BD4468"/>
    <w:rsid w:val="00C512AE"/>
    <w:rsid w:val="00C7016F"/>
    <w:rsid w:val="00C711F3"/>
    <w:rsid w:val="00CA18CC"/>
    <w:rsid w:val="00CB78F1"/>
    <w:rsid w:val="00CC6BC1"/>
    <w:rsid w:val="00CE33A9"/>
    <w:rsid w:val="00D00E8C"/>
    <w:rsid w:val="00D04751"/>
    <w:rsid w:val="00D11BC2"/>
    <w:rsid w:val="00D13739"/>
    <w:rsid w:val="00D247A9"/>
    <w:rsid w:val="00D53A11"/>
    <w:rsid w:val="00D83FA5"/>
    <w:rsid w:val="00DC23FD"/>
    <w:rsid w:val="00DC2933"/>
    <w:rsid w:val="00DC44A1"/>
    <w:rsid w:val="00DD570E"/>
    <w:rsid w:val="00DD7479"/>
    <w:rsid w:val="00DF3467"/>
    <w:rsid w:val="00DF4517"/>
    <w:rsid w:val="00E47825"/>
    <w:rsid w:val="00EB431B"/>
    <w:rsid w:val="00ED7369"/>
    <w:rsid w:val="00EE1DF2"/>
    <w:rsid w:val="00EE2A98"/>
    <w:rsid w:val="00F44775"/>
    <w:rsid w:val="00F74F06"/>
    <w:rsid w:val="00F97E11"/>
    <w:rsid w:val="00FC51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230C8DA-70E7-440C-B5BA-99328F89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D3E2D"/>
    <w:rPr>
      <w:sz w:val="16"/>
      <w:szCs w:val="16"/>
    </w:rPr>
  </w:style>
  <w:style w:type="paragraph" w:styleId="CommentText">
    <w:name w:val="annotation text"/>
    <w:basedOn w:val="Normal"/>
    <w:link w:val="CommentTextChar"/>
    <w:unhideWhenUsed/>
    <w:rsid w:val="00AD3E2D"/>
    <w:rPr>
      <w:sz w:val="20"/>
    </w:rPr>
  </w:style>
  <w:style w:type="character" w:customStyle="1" w:styleId="CommentTextChar">
    <w:name w:val="Comment Text Char"/>
    <w:basedOn w:val="DefaultParagraphFont"/>
    <w:link w:val="CommentText"/>
    <w:rsid w:val="00AD3E2D"/>
    <w:rPr>
      <w:sz w:val="20"/>
    </w:rPr>
  </w:style>
  <w:style w:type="paragraph" w:styleId="CommentSubject">
    <w:name w:val="annotation subject"/>
    <w:basedOn w:val="CommentText"/>
    <w:next w:val="CommentText"/>
    <w:link w:val="CommentSubjectChar"/>
    <w:semiHidden/>
    <w:unhideWhenUsed/>
    <w:rsid w:val="00AD3E2D"/>
    <w:rPr>
      <w:b/>
      <w:bCs/>
    </w:rPr>
  </w:style>
  <w:style w:type="character" w:customStyle="1" w:styleId="CommentSubjectChar">
    <w:name w:val="Comment Subject Char"/>
    <w:basedOn w:val="CommentTextChar"/>
    <w:link w:val="CommentSubject"/>
    <w:semiHidden/>
    <w:rsid w:val="00AD3E2D"/>
    <w:rPr>
      <w:b/>
      <w:bCs/>
      <w:sz w:val="20"/>
    </w:rPr>
  </w:style>
  <w:style w:type="character" w:styleId="Hyperlink">
    <w:name w:val="Hyperlink"/>
    <w:basedOn w:val="DefaultParagraphFont"/>
    <w:uiPriority w:val="99"/>
    <w:unhideWhenUsed/>
    <w:rsid w:val="00202D1E"/>
    <w:rPr>
      <w:color w:val="0563C1" w:themeColor="hyperlink"/>
      <w:u w:val="single"/>
    </w:rPr>
  </w:style>
  <w:style w:type="character" w:customStyle="1" w:styleId="UnresolvedMention1">
    <w:name w:val="Unresolved Mention1"/>
    <w:basedOn w:val="DefaultParagraphFont"/>
    <w:uiPriority w:val="99"/>
    <w:semiHidden/>
    <w:unhideWhenUsed/>
    <w:rsid w:val="00202D1E"/>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EE2A98"/>
    <w:pPr>
      <w:ind w:left="720"/>
      <w:contextualSpacing/>
    </w:pPr>
  </w:style>
  <w:style w:type="paragraph" w:styleId="BalloonText">
    <w:name w:val="Balloon Text"/>
    <w:basedOn w:val="Normal"/>
    <w:link w:val="BalloonTextChar"/>
    <w:semiHidden/>
    <w:unhideWhenUsed/>
    <w:rsid w:val="002124C8"/>
    <w:rPr>
      <w:rFonts w:ascii="Segoe UI" w:hAnsi="Segoe UI" w:cs="Segoe UI"/>
      <w:sz w:val="18"/>
      <w:szCs w:val="18"/>
    </w:rPr>
  </w:style>
  <w:style w:type="character" w:customStyle="1" w:styleId="BalloonTextChar">
    <w:name w:val="Balloon Text Char"/>
    <w:basedOn w:val="DefaultParagraphFont"/>
    <w:link w:val="BalloonText"/>
    <w:semiHidden/>
    <w:rsid w:val="002124C8"/>
    <w:rPr>
      <w:rFonts w:ascii="Segoe UI" w:hAnsi="Segoe UI" w:cs="Segoe UI"/>
      <w:sz w:val="18"/>
      <w:szCs w:val="18"/>
    </w:rPr>
  </w:style>
  <w:style w:type="paragraph" w:styleId="Revision">
    <w:name w:val="Revision"/>
    <w:hidden/>
    <w:semiHidden/>
    <w:rsid w:val="00241553"/>
  </w:style>
  <w:style w:type="table" w:customStyle="1" w:styleId="TableGrid11">
    <w:name w:val="Table Grid11"/>
    <w:uiPriority w:val="59"/>
    <w:rsid w:val="00CA18CC"/>
    <w:rPr>
      <w:rFonts w:ascii="Calibri" w:eastAsia="Calibri" w:hAnsi="Calibri"/>
      <w:sz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26A33"/>
  </w:style>
  <w:style w:type="paragraph" w:styleId="NoSpacing">
    <w:name w:val="No Spacing"/>
    <w:uiPriority w:val="1"/>
    <w:qFormat/>
    <w:rsid w:val="00DF4517"/>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70246">
      <w:bodyDiv w:val="1"/>
      <w:marLeft w:val="0"/>
      <w:marRight w:val="0"/>
      <w:marTop w:val="0"/>
      <w:marBottom w:val="0"/>
      <w:divBdr>
        <w:top w:val="none" w:sz="0" w:space="0" w:color="auto"/>
        <w:left w:val="none" w:sz="0" w:space="0" w:color="auto"/>
        <w:bottom w:val="none" w:sz="0" w:space="0" w:color="auto"/>
        <w:right w:val="none" w:sz="0" w:space="0" w:color="auto"/>
      </w:divBdr>
    </w:div>
    <w:div w:id="621571479">
      <w:bodyDiv w:val="1"/>
      <w:marLeft w:val="0"/>
      <w:marRight w:val="0"/>
      <w:marTop w:val="0"/>
      <w:marBottom w:val="0"/>
      <w:divBdr>
        <w:top w:val="none" w:sz="0" w:space="0" w:color="auto"/>
        <w:left w:val="none" w:sz="0" w:space="0" w:color="auto"/>
        <w:bottom w:val="none" w:sz="0" w:space="0" w:color="auto"/>
        <w:right w:val="none" w:sz="0" w:space="0" w:color="auto"/>
      </w:divBdr>
    </w:div>
    <w:div w:id="669213663">
      <w:bodyDiv w:val="1"/>
      <w:marLeft w:val="0"/>
      <w:marRight w:val="0"/>
      <w:marTop w:val="0"/>
      <w:marBottom w:val="0"/>
      <w:divBdr>
        <w:top w:val="none" w:sz="0" w:space="0" w:color="auto"/>
        <w:left w:val="none" w:sz="0" w:space="0" w:color="auto"/>
        <w:bottom w:val="none" w:sz="0" w:space="0" w:color="auto"/>
        <w:right w:val="none" w:sz="0" w:space="0" w:color="auto"/>
      </w:divBdr>
    </w:div>
    <w:div w:id="930116663">
      <w:bodyDiv w:val="1"/>
      <w:marLeft w:val="0"/>
      <w:marRight w:val="0"/>
      <w:marTop w:val="0"/>
      <w:marBottom w:val="0"/>
      <w:divBdr>
        <w:top w:val="none" w:sz="0" w:space="0" w:color="auto"/>
        <w:left w:val="none" w:sz="0" w:space="0" w:color="auto"/>
        <w:bottom w:val="none" w:sz="0" w:space="0" w:color="auto"/>
        <w:right w:val="none" w:sz="0" w:space="0" w:color="auto"/>
      </w:divBdr>
    </w:div>
    <w:div w:id="955986228">
      <w:bodyDiv w:val="1"/>
      <w:marLeft w:val="0"/>
      <w:marRight w:val="0"/>
      <w:marTop w:val="0"/>
      <w:marBottom w:val="0"/>
      <w:divBdr>
        <w:top w:val="none" w:sz="0" w:space="0" w:color="auto"/>
        <w:left w:val="none" w:sz="0" w:space="0" w:color="auto"/>
        <w:bottom w:val="none" w:sz="0" w:space="0" w:color="auto"/>
        <w:right w:val="none" w:sz="0" w:space="0" w:color="auto"/>
      </w:divBdr>
    </w:div>
    <w:div w:id="1160342777">
      <w:bodyDiv w:val="1"/>
      <w:marLeft w:val="0"/>
      <w:marRight w:val="0"/>
      <w:marTop w:val="0"/>
      <w:marBottom w:val="0"/>
      <w:divBdr>
        <w:top w:val="none" w:sz="0" w:space="0" w:color="auto"/>
        <w:left w:val="none" w:sz="0" w:space="0" w:color="auto"/>
        <w:bottom w:val="none" w:sz="0" w:space="0" w:color="auto"/>
        <w:right w:val="none" w:sz="0" w:space="0" w:color="auto"/>
      </w:divBdr>
    </w:div>
    <w:div w:id="1308167819">
      <w:bodyDiv w:val="1"/>
      <w:marLeft w:val="0"/>
      <w:marRight w:val="0"/>
      <w:marTop w:val="0"/>
      <w:marBottom w:val="0"/>
      <w:divBdr>
        <w:top w:val="none" w:sz="0" w:space="0" w:color="auto"/>
        <w:left w:val="none" w:sz="0" w:space="0" w:color="auto"/>
        <w:bottom w:val="none" w:sz="0" w:space="0" w:color="auto"/>
        <w:right w:val="none" w:sz="0" w:space="0" w:color="auto"/>
      </w:divBdr>
    </w:div>
    <w:div w:id="1357921503">
      <w:bodyDiv w:val="1"/>
      <w:marLeft w:val="0"/>
      <w:marRight w:val="0"/>
      <w:marTop w:val="0"/>
      <w:marBottom w:val="0"/>
      <w:divBdr>
        <w:top w:val="none" w:sz="0" w:space="0" w:color="auto"/>
        <w:left w:val="none" w:sz="0" w:space="0" w:color="auto"/>
        <w:bottom w:val="none" w:sz="0" w:space="0" w:color="auto"/>
        <w:right w:val="none" w:sz="0" w:space="0" w:color="auto"/>
      </w:divBdr>
    </w:div>
    <w:div w:id="1562712243">
      <w:bodyDiv w:val="1"/>
      <w:marLeft w:val="0"/>
      <w:marRight w:val="0"/>
      <w:marTop w:val="0"/>
      <w:marBottom w:val="0"/>
      <w:divBdr>
        <w:top w:val="none" w:sz="0" w:space="0" w:color="auto"/>
        <w:left w:val="none" w:sz="0" w:space="0" w:color="auto"/>
        <w:bottom w:val="none" w:sz="0" w:space="0" w:color="auto"/>
        <w:right w:val="none" w:sz="0" w:space="0" w:color="auto"/>
      </w:divBdr>
    </w:div>
    <w:div w:id="1796369722">
      <w:bodyDiv w:val="1"/>
      <w:marLeft w:val="0"/>
      <w:marRight w:val="0"/>
      <w:marTop w:val="0"/>
      <w:marBottom w:val="0"/>
      <w:divBdr>
        <w:top w:val="none" w:sz="0" w:space="0" w:color="auto"/>
        <w:left w:val="none" w:sz="0" w:space="0" w:color="auto"/>
        <w:bottom w:val="none" w:sz="0" w:space="0" w:color="auto"/>
        <w:right w:val="none" w:sz="0" w:space="0" w:color="auto"/>
      </w:divBdr>
    </w:div>
    <w:div w:id="1812478634">
      <w:bodyDiv w:val="1"/>
      <w:marLeft w:val="0"/>
      <w:marRight w:val="0"/>
      <w:marTop w:val="0"/>
      <w:marBottom w:val="0"/>
      <w:divBdr>
        <w:top w:val="none" w:sz="0" w:space="0" w:color="auto"/>
        <w:left w:val="none" w:sz="0" w:space="0" w:color="auto"/>
        <w:bottom w:val="none" w:sz="0" w:space="0" w:color="auto"/>
        <w:right w:val="none" w:sz="0" w:space="0" w:color="auto"/>
      </w:divBdr>
    </w:div>
    <w:div w:id="2073037329">
      <w:bodyDiv w:val="1"/>
      <w:marLeft w:val="0"/>
      <w:marRight w:val="0"/>
      <w:marTop w:val="0"/>
      <w:marBottom w:val="0"/>
      <w:divBdr>
        <w:top w:val="none" w:sz="0" w:space="0" w:color="auto"/>
        <w:left w:val="none" w:sz="0" w:space="0" w:color="auto"/>
        <w:bottom w:val="none" w:sz="0" w:space="0" w:color="auto"/>
        <w:right w:val="none" w:sz="0" w:space="0" w:color="auto"/>
      </w:divBdr>
    </w:div>
    <w:div w:id="211034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tc.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9FED3-622E-4082-8FEF-422BDA4847DF}">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2357</Words>
  <Characters>13439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Džiuljeta Malinauskaitė</dc:creator>
  <cp:lastModifiedBy>Džiuljeta Malinauskaitė</cp:lastModifiedBy>
  <cp:revision>6</cp:revision>
  <dcterms:created xsi:type="dcterms:W3CDTF">2025-07-18T06:49:00Z</dcterms:created>
  <dcterms:modified xsi:type="dcterms:W3CDTF">2025-07-18T08:30:00Z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